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493" w:type="dxa"/>
        <w:tblInd w:w="-34" w:type="dxa"/>
        <w:tblLook w:val="0000" w:firstRow="0" w:lastRow="0" w:firstColumn="0" w:lastColumn="0" w:noHBand="0" w:noVBand="0"/>
      </w:tblPr>
      <w:tblGrid>
        <w:gridCol w:w="6130"/>
        <w:gridCol w:w="8363"/>
      </w:tblGrid>
      <w:tr w:rsidR="00E31A4A" w:rsidRPr="00CD2554" w14:paraId="52765AA9" w14:textId="77777777" w:rsidTr="00E31A4A">
        <w:trPr>
          <w:trHeight w:hRule="exact" w:val="1135"/>
        </w:trPr>
        <w:tc>
          <w:tcPr>
            <w:tcW w:w="6130" w:type="dxa"/>
          </w:tcPr>
          <w:p w14:paraId="7C303F1D" w14:textId="77777777" w:rsidR="00E31A4A" w:rsidRPr="00CD2554" w:rsidRDefault="00E31A4A" w:rsidP="007B32B5">
            <w:pPr>
              <w:tabs>
                <w:tab w:val="left" w:pos="5580"/>
              </w:tabs>
              <w:snapToGrid w:val="0"/>
              <w:jc w:val="center"/>
              <w:rPr>
                <w:rFonts w:eastAsia="Calibri"/>
                <w:b/>
                <w:color w:val="000000"/>
                <w:sz w:val="26"/>
                <w:szCs w:val="26"/>
                <w:lang w:val="pt-BR"/>
              </w:rPr>
            </w:pPr>
            <w:r w:rsidRPr="00CD2554">
              <w:rPr>
                <w:rFonts w:eastAsia="Calibri"/>
                <w:b/>
                <w:color w:val="000000"/>
                <w:sz w:val="26"/>
                <w:szCs w:val="26"/>
                <w:lang w:val="pt-BR"/>
              </w:rPr>
              <w:t>ỦY BAN NHÂN DÂN</w:t>
            </w:r>
          </w:p>
          <w:p w14:paraId="61F2330B" w14:textId="77777777" w:rsidR="00E31A4A" w:rsidRPr="00CD2554" w:rsidRDefault="00E31A4A" w:rsidP="007B32B5">
            <w:pPr>
              <w:tabs>
                <w:tab w:val="left" w:pos="5580"/>
              </w:tabs>
              <w:jc w:val="center"/>
              <w:rPr>
                <w:rFonts w:eastAsia="Calibri"/>
                <w:b/>
                <w:color w:val="000000"/>
                <w:sz w:val="26"/>
                <w:szCs w:val="26"/>
                <w:lang w:val="pt-BR"/>
              </w:rPr>
            </w:pPr>
            <w:r w:rsidRPr="00CD2554">
              <w:rPr>
                <w:rFonts w:eastAsia="Calibri"/>
                <w:b/>
                <w:color w:val="000000"/>
                <w:sz w:val="26"/>
                <w:szCs w:val="26"/>
                <w:lang w:val="pt-BR"/>
              </w:rPr>
              <w:t>TỈNH BẮC NINH</w:t>
            </w:r>
          </w:p>
          <w:p w14:paraId="239D2269" w14:textId="35F5B282" w:rsidR="00E31A4A" w:rsidRPr="009D6DF3" w:rsidRDefault="00E31A4A" w:rsidP="007B32B5">
            <w:pPr>
              <w:tabs>
                <w:tab w:val="left" w:pos="5580"/>
              </w:tabs>
              <w:jc w:val="center"/>
              <w:rPr>
                <w:rFonts w:eastAsia="Calibri"/>
                <w:color w:val="000000"/>
                <w:sz w:val="22"/>
                <w:szCs w:val="6"/>
                <w:lang w:val="pt-BR"/>
              </w:rPr>
            </w:pPr>
            <w:r w:rsidRPr="00CD2554">
              <w:rPr>
                <w:noProof/>
              </w:rPr>
              <mc:AlternateContent>
                <mc:Choice Requires="wps">
                  <w:drawing>
                    <wp:anchor distT="4294967294" distB="4294967294" distL="114300" distR="114300" simplePos="0" relativeHeight="251664384" behindDoc="0" locked="0" layoutInCell="1" allowOverlap="1" wp14:anchorId="013BDB32" wp14:editId="4514CF41">
                      <wp:simplePos x="0" y="0"/>
                      <wp:positionH relativeFrom="column">
                        <wp:posOffset>1492250</wp:posOffset>
                      </wp:positionH>
                      <wp:positionV relativeFrom="paragraph">
                        <wp:posOffset>36195</wp:posOffset>
                      </wp:positionV>
                      <wp:extent cx="553085" cy="0"/>
                      <wp:effectExtent l="0" t="0" r="0" b="0"/>
                      <wp:wrapNone/>
                      <wp:docPr id="1"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553085"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E390728" id="Straight Connector 4" o:spid="_x0000_s1026" style="position:absolute;rotation:180;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7.5pt,2.85pt" to="161.0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" strokeweight=".26mm">
                      <v:stroke joinstyle="miter"/>
                    </v:line>
                  </w:pict>
                </mc:Fallback>
              </mc:AlternateContent>
            </w:r>
          </w:p>
          <w:p w14:paraId="5E3DE1D2" w14:textId="10E6A381" w:rsidR="00E31A4A" w:rsidRPr="00CD2554" w:rsidRDefault="00E31A4A" w:rsidP="007B32B5">
            <w:pPr>
              <w:tabs>
                <w:tab w:val="left" w:pos="1635"/>
                <w:tab w:val="center" w:pos="1836"/>
                <w:tab w:val="left" w:pos="5580"/>
              </w:tabs>
              <w:jc w:val="center"/>
              <w:rPr>
                <w:rFonts w:eastAsia="Calibri"/>
                <w:color w:val="000000"/>
                <w:sz w:val="26"/>
                <w:szCs w:val="26"/>
                <w:lang w:val="nl-NL"/>
              </w:rPr>
            </w:pPr>
          </w:p>
        </w:tc>
        <w:tc>
          <w:tcPr>
            <w:tcW w:w="8363" w:type="dxa"/>
          </w:tcPr>
          <w:p w14:paraId="070D20AA" w14:textId="77777777" w:rsidR="00E31A4A" w:rsidRPr="00CD2554" w:rsidRDefault="00E31A4A" w:rsidP="007B32B5">
            <w:pPr>
              <w:tabs>
                <w:tab w:val="left" w:pos="5580"/>
              </w:tabs>
              <w:snapToGrid w:val="0"/>
              <w:jc w:val="center"/>
              <w:rPr>
                <w:rFonts w:eastAsia="Calibri"/>
                <w:b/>
                <w:color w:val="000000"/>
                <w:sz w:val="26"/>
                <w:szCs w:val="26"/>
                <w:lang w:val="nl-NL"/>
              </w:rPr>
            </w:pPr>
            <w:r w:rsidRPr="00CD2554">
              <w:rPr>
                <w:rFonts w:eastAsia="Calibri"/>
                <w:b/>
                <w:color w:val="000000"/>
                <w:sz w:val="26"/>
                <w:szCs w:val="26"/>
                <w:lang w:val="nl-NL"/>
              </w:rPr>
              <w:t>CỘNG HÒA XÃ HỘI CHỦ NGHĨA VIỆT NAM</w:t>
            </w:r>
          </w:p>
          <w:p w14:paraId="1DAAD866" w14:textId="77777777" w:rsidR="00E31A4A" w:rsidRPr="00741172" w:rsidRDefault="00E31A4A" w:rsidP="007B32B5">
            <w:pPr>
              <w:tabs>
                <w:tab w:val="left" w:pos="5580"/>
              </w:tabs>
              <w:jc w:val="center"/>
              <w:rPr>
                <w:rFonts w:eastAsia="Calibri"/>
                <w:b/>
                <w:color w:val="000000"/>
                <w:lang w:val="nl-NL"/>
              </w:rPr>
            </w:pPr>
            <w:r w:rsidRPr="00741172">
              <w:rPr>
                <w:rFonts w:eastAsia="Calibri"/>
                <w:b/>
                <w:color w:val="000000"/>
                <w:lang w:val="nl-NL"/>
              </w:rPr>
              <w:t>Độc lập - Tự do – Hạnh phúc</w:t>
            </w:r>
          </w:p>
          <w:p w14:paraId="3E3C9533" w14:textId="7C53D9C3" w:rsidR="00E31A4A" w:rsidRPr="00CD2554" w:rsidRDefault="00E31A4A" w:rsidP="007B32B5">
            <w:pPr>
              <w:tabs>
                <w:tab w:val="left" w:pos="5580"/>
              </w:tabs>
              <w:jc w:val="center"/>
              <w:rPr>
                <w:rFonts w:eastAsia="Calibri"/>
                <w:i/>
                <w:color w:val="000000"/>
                <w:sz w:val="6"/>
                <w:szCs w:val="6"/>
                <w:lang w:val="nl-NL"/>
              </w:rPr>
            </w:pPr>
            <w:r w:rsidRPr="00CD2554">
              <w:rPr>
                <w:noProof/>
              </w:rPr>
              <mc:AlternateContent>
                <mc:Choice Requires="wps">
                  <w:drawing>
                    <wp:anchor distT="4294967294" distB="4294967294" distL="114300" distR="114300" simplePos="0" relativeHeight="251665408" behindDoc="0" locked="0" layoutInCell="1" allowOverlap="1" wp14:anchorId="7054B1A7" wp14:editId="319DE1A7">
                      <wp:simplePos x="0" y="0"/>
                      <wp:positionH relativeFrom="column">
                        <wp:posOffset>1548130</wp:posOffset>
                      </wp:positionH>
                      <wp:positionV relativeFrom="paragraph">
                        <wp:posOffset>37465</wp:posOffset>
                      </wp:positionV>
                      <wp:extent cx="213868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868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41ED47E" id="Straight Connector 3" o:spid="_x0000_s1026" style="position:absolute;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21.9pt,2.95pt" to="290.3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" strokeweight=".26mm">
                      <v:stroke joinstyle="miter"/>
                    </v:line>
                  </w:pict>
                </mc:Fallback>
              </mc:AlternateContent>
            </w:r>
          </w:p>
          <w:p w14:paraId="35349EB1" w14:textId="77777777" w:rsidR="00E31A4A" w:rsidRPr="009D6DF3" w:rsidRDefault="00E31A4A" w:rsidP="007B32B5">
            <w:pPr>
              <w:tabs>
                <w:tab w:val="left" w:pos="5580"/>
              </w:tabs>
              <w:jc w:val="center"/>
              <w:rPr>
                <w:rFonts w:eastAsia="Calibri"/>
                <w:i/>
                <w:color w:val="000000"/>
                <w:sz w:val="8"/>
                <w:szCs w:val="26"/>
                <w:lang w:val="vi-VN"/>
              </w:rPr>
            </w:pPr>
          </w:p>
          <w:p w14:paraId="3EB8CBFC" w14:textId="69806138" w:rsidR="00E31A4A" w:rsidRPr="00741172" w:rsidRDefault="00E31A4A" w:rsidP="007B32B5">
            <w:pPr>
              <w:tabs>
                <w:tab w:val="left" w:pos="5580"/>
              </w:tabs>
              <w:jc w:val="center"/>
              <w:rPr>
                <w:rFonts w:eastAsia="Calibri"/>
                <w:i/>
                <w:color w:val="000000"/>
                <w:lang w:val="nl-NL"/>
              </w:rPr>
            </w:pPr>
            <w:r w:rsidRPr="00741172">
              <w:rPr>
                <w:rFonts w:eastAsia="Calibri"/>
                <w:i/>
                <w:color w:val="000000"/>
                <w:lang w:val="vi-VN"/>
              </w:rPr>
              <w:t xml:space="preserve">  </w:t>
            </w:r>
          </w:p>
        </w:tc>
      </w:tr>
    </w:tbl>
    <w:p w14:paraId="2291020F" w14:textId="5A84588D" w:rsidR="00057EAF" w:rsidRDefault="00057EAF">
      <w:pPr>
        <w:jc w:val="center"/>
        <w:rPr>
          <w:rFonts w:ascii="Times New Roman" w:hAnsi="Times New Roman" w:cs="Times New Roman"/>
          <w:b/>
          <w:caps/>
          <w:sz w:val="27"/>
          <w:szCs w:val="27"/>
        </w:rPr>
      </w:pPr>
      <w:r>
        <w:rPr>
          <w:rFonts w:ascii="Times New Roman" w:hAnsi="Times New Roman" w:cs="Times New Roman"/>
          <w:b/>
          <w:caps/>
        </w:rPr>
        <w:t xml:space="preserve"> </w:t>
      </w:r>
      <w:r w:rsidRPr="00057EAF">
        <w:rPr>
          <w:rFonts w:ascii="Times New Roman" w:hAnsi="Times New Roman" w:cs="Times New Roman"/>
          <w:b/>
        </w:rPr>
        <w:t>Phụ lục</w:t>
      </w:r>
      <w:r>
        <w:rPr>
          <w:rFonts w:ascii="Times New Roman" w:hAnsi="Times New Roman" w:cs="Times New Roman"/>
          <w:i/>
        </w:rPr>
        <w:t xml:space="preserve"> </w:t>
      </w:r>
    </w:p>
    <w:p w14:paraId="051D2C3A" w14:textId="69469DAE" w:rsidR="00070B5D" w:rsidRDefault="00E31A4A">
      <w:pPr>
        <w:jc w:val="center"/>
        <w:rPr>
          <w:rFonts w:ascii="Times New Roman" w:hAnsi="Times New Roman" w:cs="Times New Roman"/>
          <w:b/>
          <w:sz w:val="27"/>
          <w:szCs w:val="27"/>
        </w:rPr>
      </w:pPr>
      <w:r>
        <w:rPr>
          <w:rFonts w:ascii="Times New Roman" w:hAnsi="Times New Roman" w:cs="Times New Roman"/>
          <w:b/>
          <w:caps/>
          <w:sz w:val="27"/>
          <w:szCs w:val="27"/>
        </w:rPr>
        <w:t xml:space="preserve">DANH MỤC </w:t>
      </w:r>
      <w:r w:rsidR="00450C1B">
        <w:rPr>
          <w:rFonts w:ascii="Times New Roman" w:hAnsi="Times New Roman" w:cs="Times New Roman"/>
          <w:b/>
          <w:caps/>
          <w:sz w:val="27"/>
          <w:szCs w:val="27"/>
        </w:rPr>
        <w:t>THỦ TỤC HÀNH</w:t>
      </w:r>
      <w:r w:rsidR="00450C1B">
        <w:rPr>
          <w:rFonts w:ascii="Times New Roman" w:hAnsi="Times New Roman" w:cs="Times New Roman"/>
          <w:b/>
          <w:sz w:val="27"/>
          <w:szCs w:val="27"/>
        </w:rPr>
        <w:t xml:space="preserve"> CHÍNH </w:t>
      </w:r>
      <w:r w:rsidR="000D5F0B">
        <w:rPr>
          <w:rFonts w:ascii="Times New Roman" w:hAnsi="Times New Roman" w:cs="Times New Roman"/>
          <w:b/>
          <w:caps/>
        </w:rPr>
        <w:t xml:space="preserve">CÔNG BỐ MỚI </w:t>
      </w:r>
      <w:r>
        <w:rPr>
          <w:rFonts w:ascii="Times New Roman" w:hAnsi="Times New Roman" w:cs="Times New Roman"/>
          <w:b/>
          <w:caps/>
        </w:rPr>
        <w:t>và</w:t>
      </w:r>
      <w:r w:rsidR="000D5F0B">
        <w:rPr>
          <w:rFonts w:ascii="Times New Roman" w:hAnsi="Times New Roman" w:cs="Times New Roman"/>
          <w:b/>
          <w:caps/>
        </w:rPr>
        <w:t xml:space="preserve"> BỊ BÃI BỎ </w:t>
      </w:r>
      <w:r w:rsidR="000D5F0B" w:rsidRPr="00215B7E">
        <w:rPr>
          <w:rFonts w:ascii="Times New Roman" w:hAnsi="Times New Roman" w:cs="Times New Roman"/>
          <w:b/>
          <w:caps/>
        </w:rPr>
        <w:t>LĨNH VỰC THI ĐUA, KHEN THƯỞNG</w:t>
      </w:r>
      <w:r w:rsidR="000D5F0B" w:rsidRPr="00215B7E">
        <w:rPr>
          <w:rFonts w:ascii="Times New Roman" w:hAnsi="Times New Roman" w:cs="Times New Roman"/>
          <w:b/>
        </w:rPr>
        <w:t xml:space="preserve"> </w:t>
      </w:r>
    </w:p>
    <w:p w14:paraId="4B366914" w14:textId="5FDE08E4" w:rsidR="00070B5D" w:rsidRDefault="00450C1B">
      <w:pPr>
        <w:jc w:val="center"/>
        <w:rPr>
          <w:rFonts w:ascii="Times New Roman" w:hAnsi="Times New Roman" w:cs="Times New Roman"/>
          <w:b/>
          <w:sz w:val="27"/>
          <w:szCs w:val="27"/>
        </w:rPr>
      </w:pPr>
      <w:r>
        <w:rPr>
          <w:rFonts w:ascii="Times New Roman" w:hAnsi="Times New Roman" w:cs="Times New Roman"/>
          <w:b/>
          <w:sz w:val="27"/>
          <w:szCs w:val="27"/>
        </w:rPr>
        <w:t xml:space="preserve">THUỘC PHẠM VI CHỨC NĂNG QUẢN LÝ NHÀ NƯỚC CỦA SỞ NỘI VỤ </w:t>
      </w:r>
      <w:r w:rsidR="00E31A4A">
        <w:rPr>
          <w:rFonts w:ascii="Times New Roman" w:hAnsi="Times New Roman" w:cs="Times New Roman"/>
          <w:b/>
          <w:sz w:val="27"/>
          <w:szCs w:val="27"/>
        </w:rPr>
        <w:t>TỈNH BẮC NINH</w:t>
      </w:r>
    </w:p>
    <w:p w14:paraId="3A03232E" w14:textId="69EE7C59" w:rsidR="00BC6336" w:rsidRPr="00BC6336" w:rsidRDefault="00057EAF" w:rsidP="00BC6336">
      <w:pPr>
        <w:jc w:val="center"/>
        <w:rPr>
          <w:rFonts w:ascii="Times New Roman" w:hAnsi="Times New Roman" w:cs="Times New Roman"/>
          <w:i/>
        </w:rPr>
      </w:pPr>
      <w:r>
        <w:rPr>
          <w:rFonts w:ascii="Times New Roman" w:hAnsi="Times New Roman" w:cs="Times New Roman"/>
          <w:i/>
        </w:rPr>
        <w:t xml:space="preserve"> </w:t>
      </w:r>
      <w:r w:rsidR="00BC6336" w:rsidRPr="00BC6336">
        <w:rPr>
          <w:rFonts w:ascii="Times New Roman" w:hAnsi="Times New Roman" w:cs="Times New Roman"/>
          <w:i/>
        </w:rPr>
        <w:t>(</w:t>
      </w:r>
      <w:r w:rsidR="00E31A4A">
        <w:rPr>
          <w:rFonts w:ascii="Times New Roman" w:hAnsi="Times New Roman" w:cs="Times New Roman"/>
          <w:i/>
        </w:rPr>
        <w:t>Kèm theo</w:t>
      </w:r>
      <w:r w:rsidR="00BC6336" w:rsidRPr="00BC6336">
        <w:rPr>
          <w:rFonts w:ascii="Times New Roman" w:hAnsi="Times New Roman" w:cs="Times New Roman"/>
          <w:i/>
        </w:rPr>
        <w:t xml:space="preserve"> Quyết </w:t>
      </w:r>
      <w:r w:rsidR="009A67A4">
        <w:rPr>
          <w:rFonts w:ascii="Times New Roman" w:hAnsi="Times New Roman" w:cs="Times New Roman"/>
          <w:i/>
        </w:rPr>
        <w:t>định số</w:t>
      </w:r>
      <w:r w:rsidR="00E31A4A">
        <w:rPr>
          <w:rFonts w:ascii="Times New Roman" w:hAnsi="Times New Roman" w:cs="Times New Roman"/>
          <w:i/>
        </w:rPr>
        <w:t xml:space="preserve"> 536</w:t>
      </w:r>
      <w:r w:rsidR="000D5F0B">
        <w:rPr>
          <w:rFonts w:ascii="Times New Roman" w:hAnsi="Times New Roman" w:cs="Times New Roman"/>
          <w:i/>
        </w:rPr>
        <w:t xml:space="preserve"> </w:t>
      </w:r>
      <w:r w:rsidR="00BC6336" w:rsidRPr="00BC6336">
        <w:rPr>
          <w:rFonts w:ascii="Times New Roman" w:hAnsi="Times New Roman" w:cs="Times New Roman"/>
          <w:i/>
        </w:rPr>
        <w:t>/QĐ-UBND</w:t>
      </w:r>
      <w:r w:rsidR="00E31A4A">
        <w:rPr>
          <w:rFonts w:ascii="Times New Roman" w:hAnsi="Times New Roman" w:cs="Times New Roman"/>
          <w:i/>
        </w:rPr>
        <w:t xml:space="preserve"> ngày 05/8/2025</w:t>
      </w:r>
      <w:r w:rsidR="00BC6336" w:rsidRPr="00BC6336">
        <w:rPr>
          <w:rFonts w:ascii="Times New Roman" w:hAnsi="Times New Roman" w:cs="Times New Roman"/>
          <w:i/>
        </w:rPr>
        <w:t xml:space="preserve"> của Chủ tịch UBND tỉnh Bắc Ninh)</w:t>
      </w:r>
    </w:p>
    <w:p w14:paraId="25696225" w14:textId="77777777" w:rsidR="00BC6336" w:rsidRPr="00425548" w:rsidRDefault="00BC6336" w:rsidP="00BC6336">
      <w:pPr>
        <w:ind w:left="568"/>
        <w:rPr>
          <w:i/>
          <w:noProof/>
        </w:rPr>
      </w:pPr>
      <w:r w:rsidRPr="00425548">
        <w:rPr>
          <w:i/>
          <w:noProof/>
        </w:rPr>
        <mc:AlternateContent>
          <mc:Choice Requires="wps">
            <w:drawing>
              <wp:anchor distT="0" distB="0" distL="114300" distR="114300" simplePos="0" relativeHeight="251662336" behindDoc="0" locked="0" layoutInCell="1" allowOverlap="1" wp14:anchorId="7560CFE5" wp14:editId="0BDCFA9C">
                <wp:simplePos x="0" y="0"/>
                <wp:positionH relativeFrom="margin">
                  <wp:align>center</wp:align>
                </wp:positionH>
                <wp:positionV relativeFrom="paragraph">
                  <wp:posOffset>36830</wp:posOffset>
                </wp:positionV>
                <wp:extent cx="2590800" cy="0"/>
                <wp:effectExtent l="0" t="0" r="19050" b="19050"/>
                <wp:wrapNone/>
                <wp:docPr id="274522457" name="Straight Connector 2"/>
                <wp:cNvGraphicFramePr/>
                <a:graphic xmlns:a="http://schemas.openxmlformats.org/drawingml/2006/main">
                  <a:graphicData uri="http://schemas.microsoft.com/office/word/2010/wordprocessingShape">
                    <wps:wsp>
                      <wps:cNvCnPr/>
                      <wps:spPr>
                        <a:xfrm>
                          <a:off x="0" y="0"/>
                          <a:ext cx="2590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86D63F" id="Straight Connector 2" o:spid="_x0000_s1026" style="position:absolute;z-index:251662336;visibility:visible;mso-wrap-style:square;mso-wrap-distance-left:9pt;mso-wrap-distance-top:0;mso-wrap-distance-right:9pt;mso-wrap-distance-bottom:0;mso-position-horizontal:center;mso-position-horizontal-relative:margin;mso-position-vertical:absolute;mso-position-vertical-relative:text" from="0,2.9pt" to="204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" strokecolor="black [3200]" strokeweight=".5pt">
                <v:stroke joinstyle="miter"/>
                <w10:wrap anchorx="margin"/>
              </v:line>
            </w:pict>
          </mc:Fallback>
        </mc:AlternateContent>
      </w:r>
    </w:p>
    <w:p w14:paraId="428C7F94" w14:textId="0F8DB469" w:rsidR="000D5F0B" w:rsidRDefault="000D5F0B" w:rsidP="000D5F0B">
      <w:pPr>
        <w:jc w:val="both"/>
        <w:rPr>
          <w:rFonts w:ascii="Times New Roman" w:hAnsi="Times New Roman"/>
          <w:b/>
          <w:bCs/>
        </w:rPr>
      </w:pPr>
      <w:r>
        <w:rPr>
          <w:rFonts w:ascii="Times New Roman" w:hAnsi="Times New Roman"/>
          <w:b/>
          <w:bCs/>
        </w:rPr>
        <w:t>I. Danh mục TTHC mới công bố</w:t>
      </w:r>
    </w:p>
    <w:p w14:paraId="3D744565" w14:textId="77777777" w:rsidR="000D5F0B" w:rsidRPr="000D5F0B" w:rsidRDefault="000D5F0B" w:rsidP="000D5F0B">
      <w:pPr>
        <w:jc w:val="both"/>
        <w:rPr>
          <w:rFonts w:ascii="Times New Roman" w:hAnsi="Times New Roman"/>
          <w:b/>
          <w:bCs/>
        </w:rPr>
      </w:pPr>
    </w:p>
    <w:tbl>
      <w:tblPr>
        <w:tblStyle w:val="TableGrid"/>
        <w:tblW w:w="15021" w:type="dxa"/>
        <w:tblLook w:val="04A0" w:firstRow="1" w:lastRow="0" w:firstColumn="1" w:lastColumn="0" w:noHBand="0" w:noVBand="1"/>
      </w:tblPr>
      <w:tblGrid>
        <w:gridCol w:w="690"/>
        <w:gridCol w:w="1432"/>
        <w:gridCol w:w="2551"/>
        <w:gridCol w:w="3239"/>
        <w:gridCol w:w="2311"/>
        <w:gridCol w:w="2054"/>
        <w:gridCol w:w="1460"/>
        <w:gridCol w:w="1284"/>
      </w:tblGrid>
      <w:tr w:rsidR="00D37CBB" w:rsidRPr="00057EAF" w14:paraId="7E1BA8B9" w14:textId="77777777" w:rsidTr="00D37CBB">
        <w:tc>
          <w:tcPr>
            <w:tcW w:w="690" w:type="dxa"/>
            <w:vAlign w:val="center"/>
          </w:tcPr>
          <w:p w14:paraId="14A1076A" w14:textId="77777777" w:rsidR="00D37CBB" w:rsidRPr="00057EAF" w:rsidRDefault="00D37CBB">
            <w:pPr>
              <w:jc w:val="center"/>
              <w:rPr>
                <w:rFonts w:ascii="Times New Roman" w:hAnsi="Times New Roman" w:cs="Times New Roman"/>
                <w:b/>
                <w:color w:val="000000"/>
                <w:sz w:val="26"/>
                <w:szCs w:val="26"/>
                <w:lang w:val="sv-SE"/>
              </w:rPr>
            </w:pPr>
            <w:r w:rsidRPr="00057EAF">
              <w:rPr>
                <w:rFonts w:ascii="Times New Roman" w:hAnsi="Times New Roman" w:cs="Times New Roman"/>
                <w:b/>
                <w:color w:val="000000"/>
                <w:sz w:val="26"/>
                <w:szCs w:val="26"/>
              </w:rPr>
              <w:t>TT</w:t>
            </w:r>
          </w:p>
        </w:tc>
        <w:tc>
          <w:tcPr>
            <w:tcW w:w="1432" w:type="dxa"/>
          </w:tcPr>
          <w:p w14:paraId="446F84A4" w14:textId="77777777" w:rsidR="00413072" w:rsidRDefault="00413072">
            <w:pPr>
              <w:spacing w:line="300" w:lineRule="exact"/>
              <w:jc w:val="center"/>
              <w:rPr>
                <w:rFonts w:ascii="Times New Roman" w:hAnsi="Times New Roman" w:cs="Times New Roman"/>
                <w:b/>
                <w:color w:val="000000"/>
                <w:sz w:val="26"/>
                <w:szCs w:val="26"/>
              </w:rPr>
            </w:pPr>
          </w:p>
          <w:p w14:paraId="0532746F" w14:textId="48E6419A" w:rsidR="00D37CBB" w:rsidRPr="00057EAF" w:rsidRDefault="00D37CBB">
            <w:pPr>
              <w:spacing w:line="300" w:lineRule="exact"/>
              <w:jc w:val="center"/>
              <w:rPr>
                <w:rFonts w:ascii="Times New Roman" w:hAnsi="Times New Roman" w:cs="Times New Roman"/>
                <w:b/>
                <w:color w:val="000000"/>
                <w:sz w:val="26"/>
                <w:szCs w:val="26"/>
              </w:rPr>
            </w:pPr>
            <w:r>
              <w:rPr>
                <w:rFonts w:ascii="Times New Roman" w:hAnsi="Times New Roman" w:cs="Times New Roman"/>
                <w:b/>
                <w:color w:val="000000"/>
                <w:sz w:val="26"/>
                <w:szCs w:val="26"/>
              </w:rPr>
              <w:t>Mã TTHC</w:t>
            </w:r>
          </w:p>
        </w:tc>
        <w:tc>
          <w:tcPr>
            <w:tcW w:w="2551" w:type="dxa"/>
            <w:vAlign w:val="center"/>
          </w:tcPr>
          <w:p w14:paraId="00A61AD8" w14:textId="35D9F255" w:rsidR="00D37CBB" w:rsidRPr="00057EAF" w:rsidRDefault="00D37CBB">
            <w:pPr>
              <w:spacing w:line="300" w:lineRule="exact"/>
              <w:jc w:val="center"/>
              <w:rPr>
                <w:rFonts w:ascii="Times New Roman" w:hAnsi="Times New Roman" w:cs="Times New Roman"/>
                <w:b/>
                <w:color w:val="000000"/>
                <w:sz w:val="26"/>
                <w:szCs w:val="26"/>
              </w:rPr>
            </w:pPr>
            <w:r w:rsidRPr="00057EAF">
              <w:rPr>
                <w:rFonts w:ascii="Times New Roman" w:hAnsi="Times New Roman" w:cs="Times New Roman"/>
                <w:b/>
                <w:color w:val="000000"/>
                <w:sz w:val="26"/>
                <w:szCs w:val="26"/>
              </w:rPr>
              <w:t>Tên thủ tục</w:t>
            </w:r>
          </w:p>
          <w:p w14:paraId="7F607FD2" w14:textId="77777777" w:rsidR="00D37CBB" w:rsidRPr="00057EAF" w:rsidRDefault="00D37CBB">
            <w:pPr>
              <w:spacing w:line="300" w:lineRule="exact"/>
              <w:jc w:val="center"/>
              <w:rPr>
                <w:rFonts w:ascii="Times New Roman" w:hAnsi="Times New Roman" w:cs="Times New Roman"/>
                <w:b/>
                <w:color w:val="000000"/>
                <w:sz w:val="26"/>
                <w:szCs w:val="26"/>
                <w:lang w:val="sv-SE"/>
              </w:rPr>
            </w:pPr>
            <w:r w:rsidRPr="00057EAF">
              <w:rPr>
                <w:rFonts w:ascii="Times New Roman" w:hAnsi="Times New Roman" w:cs="Times New Roman"/>
                <w:b/>
                <w:color w:val="000000"/>
                <w:sz w:val="26"/>
                <w:szCs w:val="26"/>
              </w:rPr>
              <w:t xml:space="preserve"> hành chính</w:t>
            </w:r>
          </w:p>
        </w:tc>
        <w:tc>
          <w:tcPr>
            <w:tcW w:w="3239" w:type="dxa"/>
            <w:vAlign w:val="center"/>
          </w:tcPr>
          <w:p w14:paraId="341493B3" w14:textId="77777777" w:rsidR="00D37CBB" w:rsidRPr="00057EAF" w:rsidRDefault="00D37CBB">
            <w:pPr>
              <w:spacing w:line="300" w:lineRule="exact"/>
              <w:jc w:val="center"/>
              <w:rPr>
                <w:rFonts w:ascii="Times New Roman" w:hAnsi="Times New Roman" w:cs="Times New Roman"/>
                <w:b/>
                <w:color w:val="000000"/>
                <w:sz w:val="26"/>
                <w:szCs w:val="26"/>
                <w:lang w:val="sv-SE"/>
              </w:rPr>
            </w:pPr>
            <w:r w:rsidRPr="00057EAF">
              <w:rPr>
                <w:rFonts w:ascii="Times New Roman" w:hAnsi="Times New Roman" w:cs="Times New Roman"/>
                <w:b/>
                <w:color w:val="000000"/>
                <w:sz w:val="26"/>
                <w:szCs w:val="26"/>
              </w:rPr>
              <w:t>Cách thức thực hiện</w:t>
            </w:r>
          </w:p>
        </w:tc>
        <w:tc>
          <w:tcPr>
            <w:tcW w:w="2311" w:type="dxa"/>
            <w:vAlign w:val="center"/>
          </w:tcPr>
          <w:p w14:paraId="14731B83" w14:textId="165559BB" w:rsidR="00D37CBB" w:rsidRPr="00057EAF" w:rsidRDefault="00AC6DF7">
            <w:pPr>
              <w:spacing w:line="300" w:lineRule="exact"/>
              <w:jc w:val="center"/>
              <w:rPr>
                <w:rFonts w:ascii="Times New Roman" w:hAnsi="Times New Roman" w:cs="Times New Roman"/>
                <w:b/>
                <w:color w:val="000000"/>
                <w:sz w:val="26"/>
                <w:szCs w:val="26"/>
                <w:lang w:val="sv-SE"/>
              </w:rPr>
            </w:pPr>
            <w:r>
              <w:rPr>
                <w:rFonts w:ascii="Times New Roman" w:hAnsi="Times New Roman" w:cs="Times New Roman"/>
                <w:b/>
                <w:color w:val="000000"/>
                <w:sz w:val="26"/>
                <w:szCs w:val="26"/>
              </w:rPr>
              <w:t>Cơ quan/đ</w:t>
            </w:r>
            <w:r w:rsidR="00D37CBB" w:rsidRPr="00057EAF">
              <w:rPr>
                <w:rFonts w:ascii="Times New Roman" w:hAnsi="Times New Roman" w:cs="Times New Roman"/>
                <w:b/>
                <w:color w:val="000000"/>
                <w:sz w:val="26"/>
                <w:szCs w:val="26"/>
              </w:rPr>
              <w:t>ịa điểm thực hiện</w:t>
            </w:r>
          </w:p>
        </w:tc>
        <w:tc>
          <w:tcPr>
            <w:tcW w:w="2054" w:type="dxa"/>
            <w:vAlign w:val="center"/>
          </w:tcPr>
          <w:p w14:paraId="1EF33022" w14:textId="77777777" w:rsidR="00D37CBB" w:rsidRPr="00057EAF" w:rsidRDefault="00D37CBB">
            <w:pPr>
              <w:spacing w:line="300" w:lineRule="exact"/>
              <w:jc w:val="center"/>
              <w:rPr>
                <w:rFonts w:ascii="Times New Roman" w:hAnsi="Times New Roman" w:cs="Times New Roman"/>
                <w:b/>
                <w:color w:val="000000"/>
                <w:sz w:val="26"/>
                <w:szCs w:val="26"/>
                <w:lang w:val="sv-SE"/>
              </w:rPr>
            </w:pPr>
            <w:r w:rsidRPr="00057EAF">
              <w:rPr>
                <w:rFonts w:ascii="Times New Roman" w:hAnsi="Times New Roman" w:cs="Times New Roman"/>
                <w:b/>
                <w:color w:val="000000"/>
                <w:sz w:val="26"/>
                <w:szCs w:val="26"/>
              </w:rPr>
              <w:t>Thời hạn giải quyết</w:t>
            </w:r>
          </w:p>
        </w:tc>
        <w:tc>
          <w:tcPr>
            <w:tcW w:w="1460" w:type="dxa"/>
            <w:vAlign w:val="center"/>
          </w:tcPr>
          <w:p w14:paraId="728A3D06" w14:textId="77777777" w:rsidR="00D37CBB" w:rsidRPr="00057EAF" w:rsidRDefault="00D37CBB">
            <w:pPr>
              <w:spacing w:line="300" w:lineRule="exact"/>
              <w:jc w:val="center"/>
              <w:rPr>
                <w:rFonts w:ascii="Times New Roman" w:hAnsi="Times New Roman" w:cs="Times New Roman"/>
                <w:b/>
                <w:color w:val="000000"/>
                <w:sz w:val="26"/>
                <w:szCs w:val="26"/>
                <w:lang w:val="sv-SE"/>
              </w:rPr>
            </w:pPr>
            <w:r w:rsidRPr="00057EAF">
              <w:rPr>
                <w:rFonts w:ascii="Times New Roman" w:hAnsi="Times New Roman" w:cs="Times New Roman"/>
                <w:b/>
                <w:color w:val="000000"/>
                <w:sz w:val="26"/>
                <w:szCs w:val="26"/>
              </w:rPr>
              <w:t>Phí, lệ phí</w:t>
            </w:r>
          </w:p>
        </w:tc>
        <w:tc>
          <w:tcPr>
            <w:tcW w:w="1284" w:type="dxa"/>
            <w:vAlign w:val="center"/>
          </w:tcPr>
          <w:p w14:paraId="3C54039E" w14:textId="09D59402" w:rsidR="00D37CBB" w:rsidRPr="00057EAF" w:rsidRDefault="00D37CBB">
            <w:pPr>
              <w:spacing w:line="300" w:lineRule="exact"/>
              <w:jc w:val="center"/>
              <w:rPr>
                <w:rFonts w:ascii="Times New Roman" w:hAnsi="Times New Roman" w:cs="Times New Roman"/>
                <w:b/>
                <w:color w:val="000000"/>
                <w:sz w:val="26"/>
                <w:szCs w:val="26"/>
                <w:lang w:val="sv-SE"/>
              </w:rPr>
            </w:pPr>
            <w:r>
              <w:rPr>
                <w:rFonts w:ascii="Times New Roman" w:hAnsi="Times New Roman" w:cs="Times New Roman"/>
                <w:b/>
                <w:color w:val="000000"/>
                <w:sz w:val="26"/>
                <w:szCs w:val="26"/>
                <w:lang w:val="sv-SE"/>
              </w:rPr>
              <w:t>Ghi chú</w:t>
            </w:r>
          </w:p>
        </w:tc>
      </w:tr>
      <w:tr w:rsidR="00D37CBB" w:rsidRPr="00057EAF" w14:paraId="622A9E54" w14:textId="77777777" w:rsidTr="00D37CBB">
        <w:trPr>
          <w:trHeight w:val="3483"/>
        </w:trPr>
        <w:tc>
          <w:tcPr>
            <w:tcW w:w="690" w:type="dxa"/>
            <w:vAlign w:val="center"/>
          </w:tcPr>
          <w:p w14:paraId="0624C9BB" w14:textId="42C9C2C5" w:rsidR="00D37CBB" w:rsidRPr="00057EAF" w:rsidRDefault="00D37CBB" w:rsidP="00BC6336">
            <w:pPr>
              <w:jc w:val="center"/>
              <w:rPr>
                <w:rFonts w:ascii="Times New Roman" w:hAnsi="Times New Roman" w:cs="Times New Roman"/>
                <w:bCs/>
                <w:sz w:val="26"/>
                <w:szCs w:val="26"/>
              </w:rPr>
            </w:pPr>
            <w:r w:rsidRPr="00057EAF">
              <w:rPr>
                <w:rFonts w:ascii="Times New Roman" w:hAnsi="Times New Roman" w:cs="Times New Roman"/>
                <w:bCs/>
                <w:sz w:val="26"/>
                <w:szCs w:val="26"/>
              </w:rPr>
              <w:t>1</w:t>
            </w:r>
          </w:p>
        </w:tc>
        <w:tc>
          <w:tcPr>
            <w:tcW w:w="1432" w:type="dxa"/>
            <w:vAlign w:val="center"/>
          </w:tcPr>
          <w:p w14:paraId="2FAF9F46" w14:textId="10A4010C" w:rsidR="00D37CBB" w:rsidRPr="00D37CBB" w:rsidRDefault="00D37CBB" w:rsidP="00D37CBB">
            <w:pPr>
              <w:jc w:val="center"/>
              <w:rPr>
                <w:rFonts w:ascii="Times New Roman" w:hAnsi="Times New Roman" w:cs="Times New Roman"/>
                <w:sz w:val="26"/>
                <w:szCs w:val="26"/>
              </w:rPr>
            </w:pPr>
            <w:r w:rsidRPr="00D37CBB">
              <w:rPr>
                <w:rFonts w:ascii="Times New Roman" w:hAnsi="Times New Roman" w:cs="Times New Roman"/>
                <w:sz w:val="26"/>
                <w:szCs w:val="26"/>
              </w:rPr>
              <w:t>1.014149</w:t>
            </w:r>
          </w:p>
        </w:tc>
        <w:tc>
          <w:tcPr>
            <w:tcW w:w="2551" w:type="dxa"/>
            <w:vAlign w:val="center"/>
          </w:tcPr>
          <w:p w14:paraId="4C5BBC9C" w14:textId="7BA979B9" w:rsidR="00D37CBB" w:rsidRPr="00057EAF" w:rsidRDefault="00D37CBB" w:rsidP="00BC6336">
            <w:pPr>
              <w:jc w:val="both"/>
              <w:rPr>
                <w:rFonts w:ascii="Times New Roman" w:hAnsi="Times New Roman" w:cs="Times New Roman"/>
                <w:sz w:val="26"/>
                <w:szCs w:val="26"/>
                <w:lang w:val="sv-SE"/>
              </w:rPr>
            </w:pPr>
            <w:r w:rsidRPr="00057EAF">
              <w:rPr>
                <w:rFonts w:ascii="Times New Roman" w:hAnsi="Times New Roman" w:cs="Times New Roman"/>
                <w:sz w:val="26"/>
                <w:szCs w:val="26"/>
              </w:rPr>
              <w:t>Thủ tục xét tặng danh hiệu vinh dự Nhà nước “Bà mẹ Việt Nam anh hùng”</w:t>
            </w:r>
          </w:p>
        </w:tc>
        <w:tc>
          <w:tcPr>
            <w:tcW w:w="3239" w:type="dxa"/>
            <w:vAlign w:val="center"/>
          </w:tcPr>
          <w:p w14:paraId="137E08B2" w14:textId="3352B208" w:rsidR="00D37CBB" w:rsidRPr="00057EAF" w:rsidRDefault="00D37CBB" w:rsidP="00BC6336">
            <w:pPr>
              <w:ind w:hanging="3"/>
              <w:jc w:val="both"/>
              <w:rPr>
                <w:rFonts w:ascii="Times New Roman" w:hAnsi="Times New Roman" w:cs="Times New Roman"/>
                <w:sz w:val="26"/>
                <w:szCs w:val="26"/>
                <w:lang w:val="pl-PL"/>
              </w:rPr>
            </w:pPr>
            <w:r w:rsidRPr="00057EAF">
              <w:rPr>
                <w:rFonts w:ascii="Times New Roman" w:hAnsi="Times New Roman" w:cs="Times New Roman"/>
                <w:sz w:val="26"/>
                <w:szCs w:val="26"/>
                <w:lang w:val="pl-PL"/>
              </w:rPr>
              <w:t>- Nộp trực tiếp hoặc qua dịch vụ bưu chính</w:t>
            </w:r>
            <w:r w:rsidR="00C33E7C">
              <w:rPr>
                <w:rFonts w:ascii="Times New Roman" w:hAnsi="Times New Roman" w:cs="Times New Roman"/>
                <w:sz w:val="26"/>
                <w:szCs w:val="26"/>
                <w:lang w:val="pl-PL"/>
              </w:rPr>
              <w:t xml:space="preserve"> đến Trung tâm Phục vụ hành chính công cấp xã.</w:t>
            </w:r>
          </w:p>
          <w:p w14:paraId="284EBBC2" w14:textId="706BAD6B" w:rsidR="00D37CBB" w:rsidRPr="00057EAF" w:rsidRDefault="00D37CBB" w:rsidP="00BC6336">
            <w:pPr>
              <w:jc w:val="both"/>
              <w:rPr>
                <w:rFonts w:ascii="Times New Roman" w:hAnsi="Times New Roman" w:cs="Times New Roman"/>
                <w:b/>
                <w:sz w:val="26"/>
                <w:szCs w:val="26"/>
              </w:rPr>
            </w:pPr>
            <w:r w:rsidRPr="00057EAF">
              <w:rPr>
                <w:rFonts w:ascii="Times New Roman" w:hAnsi="Times New Roman" w:cs="Times New Roman"/>
                <w:sz w:val="26"/>
                <w:szCs w:val="26"/>
                <w:lang w:val="pl-PL"/>
              </w:rPr>
              <w:t>- Nộp hồ sơ trực tuyến tại địa chỉ https: //dichvucong.gov.vn</w:t>
            </w:r>
            <w:r w:rsidR="008915E7">
              <w:rPr>
                <w:rFonts w:ascii="Times New Roman" w:hAnsi="Times New Roman" w:cs="Times New Roman"/>
                <w:sz w:val="26"/>
                <w:szCs w:val="26"/>
                <w:lang w:val="pl-PL"/>
              </w:rPr>
              <w:t>.</w:t>
            </w:r>
          </w:p>
        </w:tc>
        <w:tc>
          <w:tcPr>
            <w:tcW w:w="2311" w:type="dxa"/>
            <w:vAlign w:val="center"/>
          </w:tcPr>
          <w:p w14:paraId="4C2DA4F0" w14:textId="3C0C792F" w:rsidR="00D37CBB" w:rsidRPr="00057EAF" w:rsidRDefault="00D37CBB" w:rsidP="00BC6336">
            <w:pPr>
              <w:tabs>
                <w:tab w:val="left" w:pos="1080"/>
              </w:tabs>
              <w:spacing w:line="260" w:lineRule="exact"/>
              <w:jc w:val="both"/>
              <w:rPr>
                <w:rFonts w:ascii="Times New Roman" w:hAnsi="Times New Roman" w:cs="Times New Roman"/>
                <w:color w:val="000000" w:themeColor="text1"/>
                <w:sz w:val="26"/>
                <w:szCs w:val="26"/>
              </w:rPr>
            </w:pPr>
            <w:r w:rsidRPr="00057EAF">
              <w:rPr>
                <w:rFonts w:ascii="Times New Roman" w:hAnsi="Times New Roman" w:cs="Times New Roman"/>
                <w:color w:val="000000" w:themeColor="text1"/>
                <w:sz w:val="26"/>
                <w:szCs w:val="26"/>
                <w:lang w:val="nl-NL"/>
              </w:rPr>
              <w:t xml:space="preserve">- Nơi tiếp nhận hồ sơ và trả kết quả: </w:t>
            </w:r>
            <w:r w:rsidR="00282357">
              <w:rPr>
                <w:rFonts w:ascii="Times New Roman" w:hAnsi="Times New Roman" w:cs="Times New Roman"/>
                <w:sz w:val="26"/>
                <w:szCs w:val="26"/>
                <w:lang w:val="pl-PL"/>
              </w:rPr>
              <w:t xml:space="preserve">Trung tâm Phục vụ hành chính công </w:t>
            </w:r>
            <w:r w:rsidR="00282357">
              <w:rPr>
                <w:rFonts w:ascii="Times New Roman" w:hAnsi="Times New Roman" w:cs="Times New Roman"/>
                <w:sz w:val="26"/>
                <w:szCs w:val="26"/>
                <w:lang w:val="pl-PL"/>
              </w:rPr>
              <w:t xml:space="preserve"> thuộc </w:t>
            </w:r>
            <w:r w:rsidRPr="00057EAF">
              <w:rPr>
                <w:rFonts w:ascii="Times New Roman" w:hAnsi="Times New Roman" w:cs="Times New Roman"/>
                <w:color w:val="000000" w:themeColor="text1"/>
                <w:sz w:val="26"/>
                <w:szCs w:val="26"/>
              </w:rPr>
              <w:t>UBND cấp xã</w:t>
            </w:r>
          </w:p>
          <w:p w14:paraId="1B65B070" w14:textId="79FA7EB8" w:rsidR="00D37CBB" w:rsidRPr="00057EAF" w:rsidRDefault="00D37CBB" w:rsidP="00BC6336">
            <w:pPr>
              <w:tabs>
                <w:tab w:val="left" w:pos="1080"/>
              </w:tabs>
              <w:spacing w:line="260" w:lineRule="exact"/>
              <w:jc w:val="both"/>
              <w:rPr>
                <w:rFonts w:ascii="Times New Roman" w:hAnsi="Times New Roman" w:cs="Times New Roman"/>
                <w:color w:val="000000" w:themeColor="text1"/>
                <w:sz w:val="26"/>
                <w:szCs w:val="26"/>
              </w:rPr>
            </w:pPr>
            <w:r w:rsidRPr="00057EAF">
              <w:rPr>
                <w:rFonts w:ascii="Times New Roman" w:hAnsi="Times New Roman" w:cs="Times New Roman"/>
                <w:color w:val="000000" w:themeColor="text1"/>
                <w:sz w:val="26"/>
                <w:szCs w:val="26"/>
              </w:rPr>
              <w:t>- Cơ quan thực hiện TTHC: UBND cấp xã</w:t>
            </w:r>
            <w:r w:rsidR="00AC6DF7">
              <w:rPr>
                <w:rFonts w:ascii="Times New Roman" w:hAnsi="Times New Roman" w:cs="Times New Roman"/>
                <w:color w:val="000000" w:themeColor="text1"/>
                <w:sz w:val="26"/>
                <w:szCs w:val="26"/>
              </w:rPr>
              <w:t>, UBND tỉnh; Bộ Nội vụ;</w:t>
            </w:r>
          </w:p>
          <w:p w14:paraId="272E7C59" w14:textId="77777777" w:rsidR="00D37CBB" w:rsidRDefault="00D37CBB" w:rsidP="00BC6336">
            <w:pPr>
              <w:tabs>
                <w:tab w:val="left" w:pos="1080"/>
              </w:tabs>
              <w:spacing w:line="260" w:lineRule="exact"/>
              <w:jc w:val="both"/>
              <w:rPr>
                <w:rFonts w:ascii="Times New Roman" w:hAnsi="Times New Roman" w:cs="Times New Roman"/>
                <w:color w:val="000000" w:themeColor="text1"/>
                <w:sz w:val="26"/>
                <w:szCs w:val="26"/>
              </w:rPr>
            </w:pPr>
            <w:r w:rsidRPr="00057EAF">
              <w:rPr>
                <w:rFonts w:ascii="Times New Roman" w:hAnsi="Times New Roman" w:cs="Times New Roman"/>
                <w:color w:val="000000" w:themeColor="text1"/>
                <w:sz w:val="26"/>
                <w:szCs w:val="26"/>
              </w:rPr>
              <w:t>- Cơ quan phối hợp (Nếu có): Sở Nội vụ</w:t>
            </w:r>
          </w:p>
          <w:p w14:paraId="6E49FAFF" w14:textId="02129CAF" w:rsidR="00AC6DF7" w:rsidRPr="00057EAF" w:rsidRDefault="00AC6DF7" w:rsidP="00AC6DF7">
            <w:pPr>
              <w:tabs>
                <w:tab w:val="left" w:pos="1080"/>
              </w:tabs>
              <w:spacing w:line="260" w:lineRule="exact"/>
              <w:jc w:val="both"/>
              <w:rPr>
                <w:rFonts w:ascii="Times New Roman" w:hAnsi="Times New Roman" w:cs="Times New Roman"/>
                <w:color w:val="000000" w:themeColor="text1"/>
                <w:sz w:val="26"/>
                <w:szCs w:val="26"/>
              </w:rPr>
            </w:pPr>
            <w:r w:rsidRPr="00057EAF">
              <w:rPr>
                <w:rFonts w:ascii="Times New Roman" w:hAnsi="Times New Roman" w:cs="Times New Roman"/>
                <w:color w:val="000000" w:themeColor="text1"/>
                <w:sz w:val="26"/>
                <w:szCs w:val="26"/>
                <w:lang w:val="nl-NL"/>
              </w:rPr>
              <w:t xml:space="preserve">- Cơ quan </w:t>
            </w:r>
            <w:r>
              <w:rPr>
                <w:rFonts w:ascii="Times New Roman" w:hAnsi="Times New Roman" w:cs="Times New Roman"/>
                <w:color w:val="000000" w:themeColor="text1"/>
                <w:sz w:val="26"/>
                <w:szCs w:val="26"/>
              </w:rPr>
              <w:t>có thẩ</w:t>
            </w:r>
            <w:r w:rsidRPr="00057EAF">
              <w:rPr>
                <w:rFonts w:ascii="Times New Roman" w:hAnsi="Times New Roman" w:cs="Times New Roman"/>
                <w:color w:val="000000" w:themeColor="text1"/>
                <w:sz w:val="26"/>
                <w:szCs w:val="26"/>
              </w:rPr>
              <w:t>m quyền quyết định: Chủ tịch nước</w:t>
            </w:r>
            <w:r>
              <w:rPr>
                <w:rFonts w:ascii="Times New Roman" w:hAnsi="Times New Roman" w:cs="Times New Roman"/>
                <w:color w:val="000000" w:themeColor="text1"/>
                <w:sz w:val="26"/>
                <w:szCs w:val="26"/>
              </w:rPr>
              <w:t>.</w:t>
            </w:r>
          </w:p>
          <w:p w14:paraId="369431DF" w14:textId="77777777" w:rsidR="00AC6DF7" w:rsidRPr="00057EAF" w:rsidRDefault="00AC6DF7" w:rsidP="00BC6336">
            <w:pPr>
              <w:tabs>
                <w:tab w:val="left" w:pos="1080"/>
              </w:tabs>
              <w:spacing w:line="260" w:lineRule="exact"/>
              <w:jc w:val="both"/>
              <w:rPr>
                <w:rFonts w:ascii="Times New Roman" w:hAnsi="Times New Roman" w:cs="Times New Roman"/>
                <w:color w:val="000000" w:themeColor="text1"/>
                <w:sz w:val="26"/>
                <w:szCs w:val="26"/>
              </w:rPr>
            </w:pPr>
          </w:p>
          <w:p w14:paraId="3D653CFF" w14:textId="77777777" w:rsidR="00D37CBB" w:rsidRPr="00057EAF" w:rsidRDefault="00D37CBB" w:rsidP="00BC6336">
            <w:pPr>
              <w:jc w:val="both"/>
              <w:rPr>
                <w:rFonts w:ascii="Times New Roman" w:hAnsi="Times New Roman" w:cs="Times New Roman"/>
                <w:b/>
                <w:color w:val="000000" w:themeColor="text1"/>
                <w:sz w:val="26"/>
                <w:szCs w:val="26"/>
                <w:lang w:val="sv-SE"/>
              </w:rPr>
            </w:pPr>
          </w:p>
        </w:tc>
        <w:tc>
          <w:tcPr>
            <w:tcW w:w="2054" w:type="dxa"/>
            <w:vAlign w:val="center"/>
          </w:tcPr>
          <w:p w14:paraId="6FE1D43B" w14:textId="77777777" w:rsidR="00D37CBB" w:rsidRPr="00057EAF" w:rsidRDefault="00D37CBB" w:rsidP="00BC6336">
            <w:pPr>
              <w:spacing w:line="240" w:lineRule="exact"/>
              <w:jc w:val="both"/>
              <w:rPr>
                <w:rFonts w:ascii="Times New Roman" w:hAnsi="Times New Roman" w:cs="Times New Roman"/>
                <w:bCs/>
                <w:iCs/>
                <w:color w:val="000000"/>
                <w:sz w:val="26"/>
                <w:szCs w:val="26"/>
              </w:rPr>
            </w:pPr>
            <w:r w:rsidRPr="00057EAF">
              <w:rPr>
                <w:rFonts w:ascii="Times New Roman" w:hAnsi="Times New Roman" w:cs="Times New Roman"/>
                <w:bCs/>
                <w:iCs/>
                <w:color w:val="000000"/>
                <w:sz w:val="26"/>
                <w:szCs w:val="26"/>
              </w:rPr>
              <w:t>Thời hạn giải quyết:</w:t>
            </w:r>
          </w:p>
          <w:p w14:paraId="4597D438" w14:textId="77777777" w:rsidR="00D37CBB" w:rsidRPr="00057EAF" w:rsidRDefault="00D37CBB" w:rsidP="00BC6336">
            <w:pPr>
              <w:spacing w:line="240" w:lineRule="exact"/>
              <w:jc w:val="both"/>
              <w:rPr>
                <w:rFonts w:ascii="Times New Roman" w:hAnsi="Times New Roman" w:cs="Times New Roman"/>
                <w:bCs/>
                <w:iCs/>
                <w:color w:val="000000"/>
                <w:sz w:val="26"/>
                <w:szCs w:val="26"/>
              </w:rPr>
            </w:pPr>
            <w:r w:rsidRPr="00057EAF">
              <w:rPr>
                <w:rFonts w:ascii="Times New Roman" w:hAnsi="Times New Roman" w:cs="Times New Roman"/>
                <w:bCs/>
                <w:iCs/>
                <w:color w:val="000000"/>
                <w:sz w:val="26"/>
                <w:szCs w:val="26"/>
              </w:rPr>
              <w:t>- Cấp xã: Không quá 10 ngày làm việc;</w:t>
            </w:r>
          </w:p>
          <w:p w14:paraId="7F9963AD" w14:textId="77777777" w:rsidR="00D37CBB" w:rsidRPr="00057EAF" w:rsidRDefault="00D37CBB" w:rsidP="00BC6336">
            <w:pPr>
              <w:spacing w:line="240" w:lineRule="exact"/>
              <w:jc w:val="both"/>
              <w:rPr>
                <w:rFonts w:ascii="Times New Roman" w:hAnsi="Times New Roman" w:cs="Times New Roman"/>
                <w:bCs/>
                <w:iCs/>
                <w:color w:val="000000"/>
                <w:sz w:val="26"/>
                <w:szCs w:val="26"/>
              </w:rPr>
            </w:pPr>
            <w:r w:rsidRPr="00057EAF">
              <w:rPr>
                <w:rFonts w:ascii="Times New Roman" w:hAnsi="Times New Roman" w:cs="Times New Roman"/>
                <w:bCs/>
                <w:iCs/>
                <w:color w:val="000000"/>
                <w:sz w:val="26"/>
                <w:szCs w:val="26"/>
              </w:rPr>
              <w:t>- Cấp tỉnh: Không quá 15 ngày làm việc;</w:t>
            </w:r>
          </w:p>
          <w:p w14:paraId="085FAA10" w14:textId="77777777" w:rsidR="00D37CBB" w:rsidRPr="00057EAF" w:rsidRDefault="00D37CBB" w:rsidP="00BC6336">
            <w:pPr>
              <w:spacing w:line="240" w:lineRule="exact"/>
              <w:jc w:val="both"/>
              <w:rPr>
                <w:rFonts w:ascii="Times New Roman" w:hAnsi="Times New Roman" w:cs="Times New Roman"/>
                <w:b/>
                <w:sz w:val="26"/>
                <w:szCs w:val="26"/>
                <w:lang w:val="sv-SE"/>
              </w:rPr>
            </w:pPr>
            <w:r w:rsidRPr="00057EAF">
              <w:rPr>
                <w:rFonts w:ascii="Times New Roman" w:hAnsi="Times New Roman" w:cs="Times New Roman"/>
                <w:bCs/>
                <w:iCs/>
                <w:color w:val="000000"/>
                <w:sz w:val="26"/>
                <w:szCs w:val="26"/>
              </w:rPr>
              <w:t>- Bộ Nội vụ: Không quá 10 ngày làm việc</w:t>
            </w:r>
          </w:p>
        </w:tc>
        <w:tc>
          <w:tcPr>
            <w:tcW w:w="1460" w:type="dxa"/>
            <w:vAlign w:val="center"/>
          </w:tcPr>
          <w:p w14:paraId="590BD2D2" w14:textId="77777777" w:rsidR="00D37CBB" w:rsidRPr="00057EAF" w:rsidRDefault="00D37CBB" w:rsidP="00413072">
            <w:pPr>
              <w:jc w:val="center"/>
              <w:rPr>
                <w:rFonts w:ascii="Times New Roman" w:hAnsi="Times New Roman" w:cs="Times New Roman"/>
                <w:b/>
                <w:sz w:val="26"/>
                <w:szCs w:val="26"/>
              </w:rPr>
            </w:pPr>
            <w:r w:rsidRPr="00057EAF">
              <w:rPr>
                <w:rFonts w:ascii="Times New Roman" w:hAnsi="Times New Roman" w:cs="Times New Roman"/>
                <w:bCs/>
                <w:sz w:val="26"/>
                <w:szCs w:val="26"/>
              </w:rPr>
              <w:t>Không thu phí</w:t>
            </w:r>
          </w:p>
        </w:tc>
        <w:tc>
          <w:tcPr>
            <w:tcW w:w="1284" w:type="dxa"/>
            <w:vAlign w:val="center"/>
          </w:tcPr>
          <w:p w14:paraId="35A3A62B" w14:textId="2F0A2A78" w:rsidR="00D37CBB" w:rsidRPr="00057EAF" w:rsidRDefault="00D37CBB" w:rsidP="00BC6336">
            <w:pPr>
              <w:jc w:val="both"/>
              <w:rPr>
                <w:rFonts w:ascii="Times New Roman" w:hAnsi="Times New Roman" w:cs="Times New Roman"/>
                <w:b/>
                <w:sz w:val="26"/>
                <w:szCs w:val="26"/>
                <w:lang w:val="sv-SE"/>
              </w:rPr>
            </w:pPr>
          </w:p>
        </w:tc>
      </w:tr>
      <w:tr w:rsidR="00AC6DF7" w:rsidRPr="00057EAF" w14:paraId="3A5BCF61" w14:textId="77777777" w:rsidTr="00D37CBB">
        <w:tc>
          <w:tcPr>
            <w:tcW w:w="690" w:type="dxa"/>
            <w:vAlign w:val="center"/>
          </w:tcPr>
          <w:p w14:paraId="1808ED23" w14:textId="666C3A62" w:rsidR="00AC6DF7" w:rsidRPr="00057EAF" w:rsidRDefault="00AC6DF7" w:rsidP="00AC6DF7">
            <w:pPr>
              <w:jc w:val="center"/>
              <w:rPr>
                <w:rFonts w:ascii="Times New Roman" w:hAnsi="Times New Roman" w:cs="Times New Roman"/>
                <w:bCs/>
                <w:sz w:val="26"/>
                <w:szCs w:val="26"/>
              </w:rPr>
            </w:pPr>
            <w:r w:rsidRPr="00057EAF">
              <w:rPr>
                <w:rFonts w:ascii="Times New Roman" w:hAnsi="Times New Roman" w:cs="Times New Roman"/>
                <w:bCs/>
                <w:sz w:val="26"/>
                <w:szCs w:val="26"/>
              </w:rPr>
              <w:t>2</w:t>
            </w:r>
          </w:p>
        </w:tc>
        <w:tc>
          <w:tcPr>
            <w:tcW w:w="1432" w:type="dxa"/>
            <w:vAlign w:val="center"/>
          </w:tcPr>
          <w:p w14:paraId="24525446" w14:textId="7EC8EE84" w:rsidR="00AC6DF7" w:rsidRPr="00D37CBB" w:rsidRDefault="00AC6DF7" w:rsidP="00AC6DF7">
            <w:pPr>
              <w:jc w:val="center"/>
              <w:rPr>
                <w:rFonts w:ascii="Times New Roman" w:hAnsi="Times New Roman" w:cs="Times New Roman"/>
                <w:sz w:val="26"/>
                <w:szCs w:val="26"/>
              </w:rPr>
            </w:pPr>
            <w:r w:rsidRPr="00D37CBB">
              <w:rPr>
                <w:rFonts w:ascii="Times New Roman" w:hAnsi="Times New Roman" w:cs="Times New Roman"/>
                <w:sz w:val="26"/>
                <w:szCs w:val="26"/>
              </w:rPr>
              <w:t>1.014150</w:t>
            </w:r>
          </w:p>
        </w:tc>
        <w:tc>
          <w:tcPr>
            <w:tcW w:w="2551" w:type="dxa"/>
            <w:vAlign w:val="center"/>
          </w:tcPr>
          <w:p w14:paraId="297E0B6B" w14:textId="7F7E1E03" w:rsidR="00AC6DF7" w:rsidRPr="00057EAF" w:rsidRDefault="00AC6DF7" w:rsidP="00AC6DF7">
            <w:pPr>
              <w:jc w:val="both"/>
              <w:rPr>
                <w:rFonts w:ascii="Times New Roman" w:hAnsi="Times New Roman" w:cs="Times New Roman"/>
                <w:sz w:val="26"/>
                <w:szCs w:val="26"/>
                <w:lang w:val="sv-SE"/>
              </w:rPr>
            </w:pPr>
            <w:r w:rsidRPr="00057EAF">
              <w:rPr>
                <w:rFonts w:ascii="Times New Roman" w:hAnsi="Times New Roman" w:cs="Times New Roman"/>
                <w:sz w:val="26"/>
                <w:szCs w:val="26"/>
              </w:rPr>
              <w:t>Thủ tục xét truy tặng danh hiệu vinh dự Nhà nước “Bà mẹ Việt Nam anh hùng”</w:t>
            </w:r>
          </w:p>
        </w:tc>
        <w:tc>
          <w:tcPr>
            <w:tcW w:w="3239" w:type="dxa"/>
            <w:vAlign w:val="center"/>
          </w:tcPr>
          <w:p w14:paraId="01E46D95" w14:textId="1BCBC23B" w:rsidR="00AC6DF7" w:rsidRPr="00057EAF" w:rsidRDefault="00AC6DF7" w:rsidP="00AC6DF7">
            <w:pPr>
              <w:ind w:hanging="3"/>
              <w:jc w:val="both"/>
              <w:rPr>
                <w:rFonts w:ascii="Times New Roman" w:hAnsi="Times New Roman" w:cs="Times New Roman"/>
                <w:sz w:val="26"/>
                <w:szCs w:val="26"/>
                <w:lang w:val="pl-PL"/>
              </w:rPr>
            </w:pPr>
            <w:r w:rsidRPr="00057EAF">
              <w:rPr>
                <w:rFonts w:ascii="Times New Roman" w:hAnsi="Times New Roman" w:cs="Times New Roman"/>
                <w:sz w:val="26"/>
                <w:szCs w:val="26"/>
                <w:lang w:val="pl-PL"/>
              </w:rPr>
              <w:t>- Nộp trực tiếp hoặc qua dịch vụ bưu chính</w:t>
            </w:r>
            <w:r>
              <w:rPr>
                <w:rFonts w:ascii="Times New Roman" w:hAnsi="Times New Roman" w:cs="Times New Roman"/>
                <w:sz w:val="26"/>
                <w:szCs w:val="26"/>
                <w:lang w:val="pl-PL"/>
              </w:rPr>
              <w:t xml:space="preserve"> đến Trung tâm Phục vụ hành chính công cấp xã.</w:t>
            </w:r>
          </w:p>
          <w:p w14:paraId="4ACEBD65" w14:textId="6DE8E60B" w:rsidR="00AC6DF7" w:rsidRPr="00057EAF" w:rsidRDefault="00AC6DF7" w:rsidP="00AC6DF7">
            <w:pPr>
              <w:jc w:val="both"/>
              <w:rPr>
                <w:rFonts w:ascii="Times New Roman" w:hAnsi="Times New Roman" w:cs="Times New Roman"/>
                <w:b/>
                <w:sz w:val="26"/>
                <w:szCs w:val="26"/>
                <w:lang w:val="sv-SE"/>
              </w:rPr>
            </w:pPr>
            <w:r w:rsidRPr="00057EAF">
              <w:rPr>
                <w:rFonts w:ascii="Times New Roman" w:hAnsi="Times New Roman" w:cs="Times New Roman"/>
                <w:sz w:val="26"/>
                <w:szCs w:val="26"/>
                <w:lang w:val="pl-PL"/>
              </w:rPr>
              <w:lastRenderedPageBreak/>
              <w:t>- Nộp hồ sơ trực tuyến tại địa chỉ https: //dichvucong.gov.vn</w:t>
            </w:r>
            <w:r>
              <w:rPr>
                <w:rFonts w:ascii="Times New Roman" w:hAnsi="Times New Roman" w:cs="Times New Roman"/>
                <w:sz w:val="26"/>
                <w:szCs w:val="26"/>
                <w:lang w:val="pl-PL"/>
              </w:rPr>
              <w:t>.</w:t>
            </w:r>
          </w:p>
        </w:tc>
        <w:tc>
          <w:tcPr>
            <w:tcW w:w="2311" w:type="dxa"/>
            <w:vAlign w:val="center"/>
          </w:tcPr>
          <w:p w14:paraId="65B1C7E1" w14:textId="095E80CB" w:rsidR="00AC6DF7" w:rsidRPr="00057EAF" w:rsidRDefault="00AC6DF7" w:rsidP="00AC6DF7">
            <w:pPr>
              <w:tabs>
                <w:tab w:val="left" w:pos="1080"/>
              </w:tabs>
              <w:spacing w:line="260" w:lineRule="exact"/>
              <w:jc w:val="both"/>
              <w:rPr>
                <w:rFonts w:ascii="Times New Roman" w:hAnsi="Times New Roman" w:cs="Times New Roman"/>
                <w:color w:val="000000" w:themeColor="text1"/>
                <w:sz w:val="26"/>
                <w:szCs w:val="26"/>
              </w:rPr>
            </w:pPr>
            <w:r w:rsidRPr="00057EAF">
              <w:rPr>
                <w:rFonts w:ascii="Times New Roman" w:hAnsi="Times New Roman" w:cs="Times New Roman"/>
                <w:color w:val="000000" w:themeColor="text1"/>
                <w:sz w:val="26"/>
                <w:szCs w:val="26"/>
                <w:lang w:val="nl-NL"/>
              </w:rPr>
              <w:lastRenderedPageBreak/>
              <w:t xml:space="preserve">- Nơi tiếp nhận hồ sơ và trả kết quả: </w:t>
            </w:r>
            <w:r w:rsidR="00282357">
              <w:rPr>
                <w:rFonts w:ascii="Times New Roman" w:hAnsi="Times New Roman" w:cs="Times New Roman"/>
                <w:sz w:val="26"/>
                <w:szCs w:val="26"/>
                <w:lang w:val="pl-PL"/>
              </w:rPr>
              <w:t xml:space="preserve">Trung tâm Phục vụ hành chính công </w:t>
            </w:r>
            <w:r w:rsidRPr="00057EAF">
              <w:rPr>
                <w:rFonts w:ascii="Times New Roman" w:hAnsi="Times New Roman" w:cs="Times New Roman"/>
                <w:color w:val="000000" w:themeColor="text1"/>
                <w:sz w:val="26"/>
                <w:szCs w:val="26"/>
              </w:rPr>
              <w:t>UBND cấp xã</w:t>
            </w:r>
            <w:r w:rsidR="00282357">
              <w:rPr>
                <w:rFonts w:ascii="Times New Roman" w:hAnsi="Times New Roman" w:cs="Times New Roman"/>
                <w:color w:val="000000" w:themeColor="text1"/>
                <w:sz w:val="26"/>
                <w:szCs w:val="26"/>
              </w:rPr>
              <w:t>.</w:t>
            </w:r>
          </w:p>
          <w:p w14:paraId="704DFBBF" w14:textId="77777777" w:rsidR="00AC6DF7" w:rsidRPr="00057EAF" w:rsidRDefault="00AC6DF7" w:rsidP="00AC6DF7">
            <w:pPr>
              <w:tabs>
                <w:tab w:val="left" w:pos="1080"/>
              </w:tabs>
              <w:spacing w:line="260" w:lineRule="exact"/>
              <w:jc w:val="both"/>
              <w:rPr>
                <w:rFonts w:ascii="Times New Roman" w:hAnsi="Times New Roman" w:cs="Times New Roman"/>
                <w:color w:val="000000" w:themeColor="text1"/>
                <w:sz w:val="26"/>
                <w:szCs w:val="26"/>
              </w:rPr>
            </w:pPr>
            <w:r w:rsidRPr="00057EAF">
              <w:rPr>
                <w:rFonts w:ascii="Times New Roman" w:hAnsi="Times New Roman" w:cs="Times New Roman"/>
                <w:color w:val="000000" w:themeColor="text1"/>
                <w:sz w:val="26"/>
                <w:szCs w:val="26"/>
              </w:rPr>
              <w:lastRenderedPageBreak/>
              <w:t>- Cơ quan thực hiện TTHC: UBND cấp xã</w:t>
            </w:r>
            <w:r>
              <w:rPr>
                <w:rFonts w:ascii="Times New Roman" w:hAnsi="Times New Roman" w:cs="Times New Roman"/>
                <w:color w:val="000000" w:themeColor="text1"/>
                <w:sz w:val="26"/>
                <w:szCs w:val="26"/>
              </w:rPr>
              <w:t>, UBND tỉnh; Bộ Nội vụ;</w:t>
            </w:r>
          </w:p>
          <w:p w14:paraId="7ABFB5A2" w14:textId="77777777" w:rsidR="00AC6DF7" w:rsidRDefault="00AC6DF7" w:rsidP="00AC6DF7">
            <w:pPr>
              <w:tabs>
                <w:tab w:val="left" w:pos="1080"/>
              </w:tabs>
              <w:spacing w:line="260" w:lineRule="exact"/>
              <w:jc w:val="both"/>
              <w:rPr>
                <w:rFonts w:ascii="Times New Roman" w:hAnsi="Times New Roman" w:cs="Times New Roman"/>
                <w:color w:val="000000" w:themeColor="text1"/>
                <w:sz w:val="26"/>
                <w:szCs w:val="26"/>
              </w:rPr>
            </w:pPr>
            <w:r w:rsidRPr="00057EAF">
              <w:rPr>
                <w:rFonts w:ascii="Times New Roman" w:hAnsi="Times New Roman" w:cs="Times New Roman"/>
                <w:color w:val="000000" w:themeColor="text1"/>
                <w:sz w:val="26"/>
                <w:szCs w:val="26"/>
              </w:rPr>
              <w:t>- Cơ quan phối hợp (Nếu có): Sở Nội vụ</w:t>
            </w:r>
          </w:p>
          <w:p w14:paraId="760A3EA8" w14:textId="01D5D1A4" w:rsidR="00AC6DF7" w:rsidRPr="00057EAF" w:rsidRDefault="00AC6DF7" w:rsidP="00AC6DF7">
            <w:pPr>
              <w:tabs>
                <w:tab w:val="left" w:pos="1080"/>
              </w:tabs>
              <w:spacing w:line="260" w:lineRule="exact"/>
              <w:jc w:val="both"/>
              <w:rPr>
                <w:rFonts w:ascii="Times New Roman" w:hAnsi="Times New Roman" w:cs="Times New Roman"/>
                <w:color w:val="000000" w:themeColor="text1"/>
                <w:sz w:val="26"/>
                <w:szCs w:val="26"/>
              </w:rPr>
            </w:pPr>
            <w:r w:rsidRPr="00057EAF">
              <w:rPr>
                <w:rFonts w:ascii="Times New Roman" w:hAnsi="Times New Roman" w:cs="Times New Roman"/>
                <w:color w:val="000000" w:themeColor="text1"/>
                <w:sz w:val="26"/>
                <w:szCs w:val="26"/>
                <w:lang w:val="nl-NL"/>
              </w:rPr>
              <w:t xml:space="preserve">- Cơ quan </w:t>
            </w:r>
            <w:r>
              <w:rPr>
                <w:rFonts w:ascii="Times New Roman" w:hAnsi="Times New Roman" w:cs="Times New Roman"/>
                <w:color w:val="000000" w:themeColor="text1"/>
                <w:sz w:val="26"/>
                <w:szCs w:val="26"/>
              </w:rPr>
              <w:t>có thẩ</w:t>
            </w:r>
            <w:r w:rsidRPr="00057EAF">
              <w:rPr>
                <w:rFonts w:ascii="Times New Roman" w:hAnsi="Times New Roman" w:cs="Times New Roman"/>
                <w:color w:val="000000" w:themeColor="text1"/>
                <w:sz w:val="26"/>
                <w:szCs w:val="26"/>
              </w:rPr>
              <w:t>m quyền quyết định: Chủ tịch nước</w:t>
            </w:r>
            <w:r>
              <w:rPr>
                <w:rFonts w:ascii="Times New Roman" w:hAnsi="Times New Roman" w:cs="Times New Roman"/>
                <w:color w:val="000000" w:themeColor="text1"/>
                <w:sz w:val="26"/>
                <w:szCs w:val="26"/>
              </w:rPr>
              <w:t>.</w:t>
            </w:r>
          </w:p>
          <w:p w14:paraId="6FED307E" w14:textId="77777777" w:rsidR="00AC6DF7" w:rsidRPr="00057EAF" w:rsidRDefault="00AC6DF7" w:rsidP="00AC6DF7">
            <w:pPr>
              <w:jc w:val="both"/>
              <w:rPr>
                <w:rFonts w:ascii="Times New Roman" w:hAnsi="Times New Roman" w:cs="Times New Roman"/>
                <w:b/>
                <w:color w:val="000000" w:themeColor="text1"/>
                <w:sz w:val="26"/>
                <w:szCs w:val="26"/>
                <w:lang w:val="sv-SE"/>
              </w:rPr>
            </w:pPr>
          </w:p>
        </w:tc>
        <w:tc>
          <w:tcPr>
            <w:tcW w:w="2054" w:type="dxa"/>
            <w:vAlign w:val="center"/>
          </w:tcPr>
          <w:p w14:paraId="796A3E31" w14:textId="77777777" w:rsidR="00AC6DF7" w:rsidRPr="00057EAF" w:rsidRDefault="00AC6DF7" w:rsidP="00AC6DF7">
            <w:pPr>
              <w:spacing w:line="240" w:lineRule="exact"/>
              <w:jc w:val="both"/>
              <w:rPr>
                <w:rFonts w:ascii="Times New Roman" w:hAnsi="Times New Roman" w:cs="Times New Roman"/>
                <w:bCs/>
                <w:iCs/>
                <w:color w:val="000000"/>
                <w:sz w:val="26"/>
                <w:szCs w:val="26"/>
              </w:rPr>
            </w:pPr>
            <w:r w:rsidRPr="00057EAF">
              <w:rPr>
                <w:rFonts w:ascii="Times New Roman" w:hAnsi="Times New Roman" w:cs="Times New Roman"/>
                <w:bCs/>
                <w:iCs/>
                <w:color w:val="000000"/>
                <w:sz w:val="26"/>
                <w:szCs w:val="26"/>
              </w:rPr>
              <w:lastRenderedPageBreak/>
              <w:t>Thời hạn giải quyết:</w:t>
            </w:r>
          </w:p>
          <w:p w14:paraId="7BE0D7B5" w14:textId="77777777" w:rsidR="00AC6DF7" w:rsidRPr="00057EAF" w:rsidRDefault="00AC6DF7" w:rsidP="00AC6DF7">
            <w:pPr>
              <w:spacing w:line="240" w:lineRule="exact"/>
              <w:jc w:val="both"/>
              <w:rPr>
                <w:rFonts w:ascii="Times New Roman" w:hAnsi="Times New Roman" w:cs="Times New Roman"/>
                <w:bCs/>
                <w:iCs/>
                <w:color w:val="000000"/>
                <w:sz w:val="26"/>
                <w:szCs w:val="26"/>
              </w:rPr>
            </w:pPr>
            <w:r w:rsidRPr="00057EAF">
              <w:rPr>
                <w:rFonts w:ascii="Times New Roman" w:hAnsi="Times New Roman" w:cs="Times New Roman"/>
                <w:bCs/>
                <w:iCs/>
                <w:color w:val="000000"/>
                <w:sz w:val="26"/>
                <w:szCs w:val="26"/>
              </w:rPr>
              <w:t>- Cấp xã: Không quá 10 ngày làm việc;</w:t>
            </w:r>
          </w:p>
          <w:p w14:paraId="15F0B9CB" w14:textId="77777777" w:rsidR="00AC6DF7" w:rsidRPr="00057EAF" w:rsidRDefault="00AC6DF7" w:rsidP="00AC6DF7">
            <w:pPr>
              <w:spacing w:line="240" w:lineRule="exact"/>
              <w:jc w:val="both"/>
              <w:rPr>
                <w:rFonts w:ascii="Times New Roman" w:hAnsi="Times New Roman" w:cs="Times New Roman"/>
                <w:bCs/>
                <w:iCs/>
                <w:color w:val="000000"/>
                <w:sz w:val="26"/>
                <w:szCs w:val="26"/>
              </w:rPr>
            </w:pPr>
            <w:r w:rsidRPr="00057EAF">
              <w:rPr>
                <w:rFonts w:ascii="Times New Roman" w:hAnsi="Times New Roman" w:cs="Times New Roman"/>
                <w:bCs/>
                <w:iCs/>
                <w:color w:val="000000"/>
                <w:sz w:val="26"/>
                <w:szCs w:val="26"/>
              </w:rPr>
              <w:lastRenderedPageBreak/>
              <w:t>- Cấp tỉnh: Không quá 15 ngày làm việc;</w:t>
            </w:r>
          </w:p>
          <w:p w14:paraId="59AAE37B" w14:textId="77777777" w:rsidR="00AC6DF7" w:rsidRPr="00057EAF" w:rsidRDefault="00AC6DF7" w:rsidP="00AC6DF7">
            <w:pPr>
              <w:spacing w:line="240" w:lineRule="exact"/>
              <w:jc w:val="both"/>
              <w:rPr>
                <w:rFonts w:ascii="Times New Roman" w:hAnsi="Times New Roman" w:cs="Times New Roman"/>
                <w:b/>
                <w:sz w:val="26"/>
                <w:szCs w:val="26"/>
                <w:lang w:val="sv-SE"/>
              </w:rPr>
            </w:pPr>
            <w:r w:rsidRPr="00057EAF">
              <w:rPr>
                <w:rFonts w:ascii="Times New Roman" w:hAnsi="Times New Roman" w:cs="Times New Roman"/>
                <w:bCs/>
                <w:iCs/>
                <w:color w:val="000000"/>
                <w:sz w:val="26"/>
                <w:szCs w:val="26"/>
              </w:rPr>
              <w:t>- Bộ Nội vụ: Không quá 10 ngày làm việc</w:t>
            </w:r>
          </w:p>
        </w:tc>
        <w:tc>
          <w:tcPr>
            <w:tcW w:w="1460" w:type="dxa"/>
            <w:vAlign w:val="center"/>
          </w:tcPr>
          <w:p w14:paraId="0BE5D541" w14:textId="77777777" w:rsidR="00AC6DF7" w:rsidRPr="00057EAF" w:rsidRDefault="00AC6DF7" w:rsidP="00413072">
            <w:pPr>
              <w:jc w:val="center"/>
              <w:rPr>
                <w:rFonts w:ascii="Times New Roman" w:hAnsi="Times New Roman" w:cs="Times New Roman"/>
                <w:b/>
                <w:sz w:val="26"/>
                <w:szCs w:val="26"/>
                <w:lang w:val="sv-SE"/>
              </w:rPr>
            </w:pPr>
            <w:r w:rsidRPr="00057EAF">
              <w:rPr>
                <w:rFonts w:ascii="Times New Roman" w:hAnsi="Times New Roman" w:cs="Times New Roman"/>
                <w:bCs/>
                <w:sz w:val="26"/>
                <w:szCs w:val="26"/>
              </w:rPr>
              <w:lastRenderedPageBreak/>
              <w:t>Không thu phí</w:t>
            </w:r>
          </w:p>
        </w:tc>
        <w:tc>
          <w:tcPr>
            <w:tcW w:w="1284" w:type="dxa"/>
            <w:vAlign w:val="center"/>
          </w:tcPr>
          <w:p w14:paraId="0B32E3DA" w14:textId="340C0D8B" w:rsidR="00AC6DF7" w:rsidRPr="00057EAF" w:rsidRDefault="00AC6DF7" w:rsidP="00AC6DF7">
            <w:pPr>
              <w:jc w:val="both"/>
              <w:rPr>
                <w:rFonts w:ascii="Times New Roman" w:hAnsi="Times New Roman" w:cs="Times New Roman"/>
                <w:b/>
                <w:sz w:val="26"/>
                <w:szCs w:val="26"/>
                <w:lang w:val="sv-SE"/>
              </w:rPr>
            </w:pPr>
          </w:p>
        </w:tc>
      </w:tr>
    </w:tbl>
    <w:p w14:paraId="5769F7F4" w14:textId="77777777" w:rsidR="001A1616" w:rsidRDefault="001A1616" w:rsidP="000D5F0B">
      <w:pPr>
        <w:jc w:val="both"/>
        <w:rPr>
          <w:rFonts w:ascii="Times New Roman" w:hAnsi="Times New Roman" w:cs="Times New Roman"/>
          <w:b/>
        </w:rPr>
      </w:pPr>
    </w:p>
    <w:p w14:paraId="77668DE8" w14:textId="79DABBF7" w:rsidR="000D5F0B" w:rsidRDefault="000D5F0B" w:rsidP="000D5F0B">
      <w:pPr>
        <w:jc w:val="both"/>
        <w:rPr>
          <w:rFonts w:ascii="Times New Roman" w:hAnsi="Times New Roman"/>
          <w:b/>
          <w:bCs/>
        </w:rPr>
      </w:pPr>
      <w:r>
        <w:rPr>
          <w:rFonts w:ascii="Times New Roman" w:hAnsi="Times New Roman" w:cs="Times New Roman"/>
          <w:b/>
        </w:rPr>
        <w:t>II.</w:t>
      </w:r>
      <w:r w:rsidRPr="000D5F0B">
        <w:rPr>
          <w:rFonts w:ascii="Times New Roman" w:hAnsi="Times New Roman"/>
          <w:b/>
          <w:bCs/>
        </w:rPr>
        <w:t xml:space="preserve"> </w:t>
      </w:r>
      <w:r>
        <w:rPr>
          <w:rFonts w:ascii="Times New Roman" w:hAnsi="Times New Roman"/>
          <w:b/>
          <w:bCs/>
        </w:rPr>
        <w:t>Danh mục TTHC bị bãi bỏ</w:t>
      </w:r>
    </w:p>
    <w:p w14:paraId="55A00D2F" w14:textId="77777777" w:rsidR="000D5F0B" w:rsidRDefault="000D5F0B" w:rsidP="000D5F0B">
      <w:pPr>
        <w:jc w:val="both"/>
        <w:rPr>
          <w:rFonts w:ascii="Times New Roman" w:hAnsi="Times New Roman"/>
          <w:b/>
          <w:bCs/>
        </w:rPr>
      </w:pPr>
    </w:p>
    <w:tbl>
      <w:tblPr>
        <w:tblW w:w="146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1819"/>
        <w:gridCol w:w="7009"/>
        <w:gridCol w:w="5055"/>
      </w:tblGrid>
      <w:tr w:rsidR="000D5F0B" w:rsidRPr="00723E74" w14:paraId="51B4BCEA" w14:textId="77777777" w:rsidTr="000D5F0B">
        <w:tc>
          <w:tcPr>
            <w:tcW w:w="746" w:type="dxa"/>
          </w:tcPr>
          <w:p w14:paraId="1D7537D7" w14:textId="77777777" w:rsidR="000D5F0B" w:rsidRPr="00723E74" w:rsidRDefault="000D5F0B" w:rsidP="00467792">
            <w:pPr>
              <w:spacing w:before="120" w:after="120"/>
              <w:jc w:val="center"/>
              <w:rPr>
                <w:rFonts w:ascii="Times New Roman" w:hAnsi="Times New Roman" w:cs="Times New Roman"/>
                <w:b/>
              </w:rPr>
            </w:pPr>
            <w:r w:rsidRPr="00723E74">
              <w:rPr>
                <w:rFonts w:ascii="Times New Roman" w:hAnsi="Times New Roman" w:cs="Times New Roman"/>
                <w:b/>
              </w:rPr>
              <w:t>STT</w:t>
            </w:r>
          </w:p>
        </w:tc>
        <w:tc>
          <w:tcPr>
            <w:tcW w:w="1693" w:type="dxa"/>
          </w:tcPr>
          <w:p w14:paraId="34EC0740" w14:textId="77777777" w:rsidR="000D5F0B" w:rsidRPr="00723E74" w:rsidRDefault="000D5F0B" w:rsidP="00467792">
            <w:pPr>
              <w:spacing w:before="120" w:after="120"/>
              <w:jc w:val="center"/>
              <w:rPr>
                <w:rFonts w:ascii="Times New Roman" w:hAnsi="Times New Roman" w:cs="Times New Roman"/>
                <w:b/>
              </w:rPr>
            </w:pPr>
            <w:r w:rsidRPr="00723E74">
              <w:rPr>
                <w:rFonts w:ascii="Times New Roman" w:hAnsi="Times New Roman" w:cs="Times New Roman"/>
                <w:b/>
              </w:rPr>
              <w:t xml:space="preserve">Mã </w:t>
            </w:r>
            <w:r>
              <w:rPr>
                <w:rFonts w:ascii="Times New Roman" w:hAnsi="Times New Roman" w:cs="Times New Roman"/>
                <w:b/>
              </w:rPr>
              <w:t>thủ tục hành chính</w:t>
            </w:r>
          </w:p>
        </w:tc>
        <w:tc>
          <w:tcPr>
            <w:tcW w:w="7087" w:type="dxa"/>
          </w:tcPr>
          <w:p w14:paraId="5DDEFB6A" w14:textId="77777777" w:rsidR="000D5F0B" w:rsidRPr="00723E74" w:rsidRDefault="000D5F0B" w:rsidP="00467792">
            <w:pPr>
              <w:spacing w:before="120" w:after="120"/>
              <w:jc w:val="center"/>
              <w:rPr>
                <w:rFonts w:ascii="Times New Roman" w:hAnsi="Times New Roman" w:cs="Times New Roman"/>
                <w:b/>
              </w:rPr>
            </w:pPr>
            <w:r w:rsidRPr="00723E74">
              <w:rPr>
                <w:rFonts w:ascii="Times New Roman" w:hAnsi="Times New Roman" w:cs="Times New Roman"/>
                <w:b/>
              </w:rPr>
              <w:t>Tên thủ tục hành chính</w:t>
            </w:r>
          </w:p>
        </w:tc>
        <w:tc>
          <w:tcPr>
            <w:tcW w:w="5103" w:type="dxa"/>
          </w:tcPr>
          <w:p w14:paraId="4E5FF131" w14:textId="77777777" w:rsidR="000D5F0B" w:rsidRPr="00723E74" w:rsidRDefault="000D5F0B" w:rsidP="00467792">
            <w:pPr>
              <w:spacing w:before="120" w:after="120"/>
              <w:jc w:val="center"/>
              <w:rPr>
                <w:rFonts w:ascii="Times New Roman" w:hAnsi="Times New Roman" w:cs="Times New Roman"/>
                <w:b/>
              </w:rPr>
            </w:pPr>
            <w:r>
              <w:rPr>
                <w:rFonts w:ascii="Times New Roman" w:hAnsi="Times New Roman" w:cs="Times New Roman"/>
                <w:b/>
              </w:rPr>
              <w:t>Quyết định công bố thủ tục hành chính</w:t>
            </w:r>
          </w:p>
        </w:tc>
      </w:tr>
      <w:tr w:rsidR="000D5F0B" w:rsidRPr="00723E74" w14:paraId="73FBBFDA" w14:textId="77777777" w:rsidTr="000D5F0B">
        <w:trPr>
          <w:trHeight w:val="959"/>
        </w:trPr>
        <w:tc>
          <w:tcPr>
            <w:tcW w:w="746" w:type="dxa"/>
            <w:vAlign w:val="center"/>
          </w:tcPr>
          <w:p w14:paraId="1DC04E3A" w14:textId="66B41155" w:rsidR="000D5F0B" w:rsidRPr="00723E74" w:rsidRDefault="000D5F0B" w:rsidP="00467792">
            <w:pPr>
              <w:spacing w:before="60" w:after="60"/>
              <w:jc w:val="center"/>
              <w:rPr>
                <w:rFonts w:ascii="Times New Roman" w:hAnsi="Times New Roman" w:cs="Times New Roman"/>
              </w:rPr>
            </w:pPr>
            <w:r>
              <w:rPr>
                <w:rFonts w:ascii="Times New Roman" w:hAnsi="Times New Roman" w:cs="Times New Roman"/>
              </w:rPr>
              <w:t>1</w:t>
            </w:r>
          </w:p>
        </w:tc>
        <w:tc>
          <w:tcPr>
            <w:tcW w:w="1693" w:type="dxa"/>
            <w:vAlign w:val="center"/>
          </w:tcPr>
          <w:p w14:paraId="7585CC27" w14:textId="49A3E869" w:rsidR="000D5F0B" w:rsidRPr="00825D89" w:rsidRDefault="00FE1E25" w:rsidP="00467792">
            <w:pPr>
              <w:spacing w:before="60" w:after="60"/>
              <w:jc w:val="center"/>
              <w:rPr>
                <w:rFonts w:ascii="Times New Roman" w:hAnsi="Times New Roman" w:cs="Times New Roman"/>
                <w:lang w:val="sv-SE"/>
              </w:rPr>
            </w:pPr>
            <w:r w:rsidRPr="00825D89">
              <w:rPr>
                <w:rFonts w:ascii="Times New Roman" w:hAnsi="Times New Roman" w:cs="Times New Roman"/>
                <w:shd w:val="clear" w:color="auto" w:fill="FFFFFF"/>
              </w:rPr>
              <w:br/>
            </w:r>
            <w:bookmarkStart w:id="0" w:name="_Hlk205371431"/>
            <w:r w:rsidRPr="00825D89">
              <w:rPr>
                <w:rFonts w:ascii="Times New Roman" w:hAnsi="Times New Roman" w:cs="Times New Roman"/>
                <w:shd w:val="clear" w:color="auto" w:fill="FFFFFF"/>
              </w:rPr>
              <w:t>1.013263.H05</w:t>
            </w:r>
            <w:bookmarkEnd w:id="0"/>
          </w:p>
        </w:tc>
        <w:tc>
          <w:tcPr>
            <w:tcW w:w="7087" w:type="dxa"/>
            <w:vAlign w:val="center"/>
          </w:tcPr>
          <w:p w14:paraId="28F5E024" w14:textId="77777777" w:rsidR="000D5F0B" w:rsidRPr="00723E74" w:rsidRDefault="000D5F0B" w:rsidP="00467792">
            <w:pPr>
              <w:spacing w:before="60" w:after="60"/>
              <w:jc w:val="both"/>
              <w:rPr>
                <w:rFonts w:ascii="Times New Roman" w:hAnsi="Times New Roman" w:cs="Times New Roman"/>
                <w:lang w:val="sv-SE"/>
              </w:rPr>
            </w:pPr>
            <w:r w:rsidRPr="00723E74">
              <w:rPr>
                <w:rFonts w:ascii="Times New Roman" w:hAnsi="Times New Roman" w:cs="Times New Roman"/>
                <w:lang w:val="sv-SE"/>
              </w:rPr>
              <w:t xml:space="preserve">Thủ tục xét tặng danh hiệu vinh dự Nhà nước </w:t>
            </w:r>
            <w:r w:rsidRPr="00723E74">
              <w:rPr>
                <w:rFonts w:ascii="Times New Roman" w:hAnsi="Times New Roman" w:cs="Times New Roman"/>
              </w:rPr>
              <w:t>“Bà mẹ Việt Nam anh hùng”</w:t>
            </w:r>
          </w:p>
        </w:tc>
        <w:tc>
          <w:tcPr>
            <w:tcW w:w="5103" w:type="dxa"/>
            <w:vMerge w:val="restart"/>
            <w:vAlign w:val="center"/>
          </w:tcPr>
          <w:p w14:paraId="7BA4952C" w14:textId="78298706" w:rsidR="000D5F0B" w:rsidRPr="00ED1C8B" w:rsidRDefault="000D5F0B" w:rsidP="000D5F0B">
            <w:pPr>
              <w:jc w:val="both"/>
              <w:rPr>
                <w:rFonts w:ascii="Times New Roman" w:hAnsi="Times New Roman" w:cs="Times New Roman"/>
                <w:position w:val="8"/>
                <w:lang w:val="sv-SE"/>
              </w:rPr>
            </w:pPr>
            <w:r>
              <w:rPr>
                <w:rFonts w:ascii="Times New Roman" w:hAnsi="Times New Roman" w:cs="Times New Roman"/>
                <w:position w:val="8"/>
                <w:lang w:val="sv-SE"/>
              </w:rPr>
              <w:t xml:space="preserve">Quyết định số 1176/QĐ-UBND ngày 27/6/2025 của Chủ tịch UBND tỉnh Bắc Ninh </w:t>
            </w:r>
            <w:r w:rsidRPr="000D5F0B">
              <w:rPr>
                <w:rFonts w:ascii="Times New Roman" w:hAnsi="Times New Roman" w:cs="Times New Roman"/>
                <w:position w:val="8"/>
                <w:lang w:val="sv-SE"/>
              </w:rPr>
              <w:t>công bố Danh mục thủ tục hành chính được sửa đổi, bổ sung lĩnh vực Thi đua, khen thưởng thuộc phạm vi, chức năng quản lý nhà nước của Sở Nội vụ tỉnh Bắc Ninh</w:t>
            </w:r>
          </w:p>
        </w:tc>
      </w:tr>
      <w:tr w:rsidR="000D5F0B" w:rsidRPr="00723E74" w14:paraId="2B1FED45" w14:textId="77777777" w:rsidTr="000D5F0B">
        <w:trPr>
          <w:trHeight w:val="1114"/>
        </w:trPr>
        <w:tc>
          <w:tcPr>
            <w:tcW w:w="746" w:type="dxa"/>
            <w:vAlign w:val="center"/>
          </w:tcPr>
          <w:p w14:paraId="7BCDD917" w14:textId="5BF8A333" w:rsidR="000D5F0B" w:rsidRPr="00723E74" w:rsidRDefault="000D5F0B" w:rsidP="000D5F0B">
            <w:pPr>
              <w:spacing w:before="60" w:after="60"/>
              <w:jc w:val="center"/>
              <w:rPr>
                <w:rFonts w:ascii="Times New Roman" w:hAnsi="Times New Roman" w:cs="Times New Roman"/>
              </w:rPr>
            </w:pPr>
            <w:r>
              <w:rPr>
                <w:rFonts w:ascii="Times New Roman" w:hAnsi="Times New Roman" w:cs="Times New Roman"/>
              </w:rPr>
              <w:t>2</w:t>
            </w:r>
          </w:p>
        </w:tc>
        <w:tc>
          <w:tcPr>
            <w:tcW w:w="1693" w:type="dxa"/>
            <w:vAlign w:val="center"/>
          </w:tcPr>
          <w:p w14:paraId="230E35CD" w14:textId="71836106" w:rsidR="000D5F0B" w:rsidRPr="00825D89" w:rsidRDefault="00FE1E25" w:rsidP="000D5F0B">
            <w:pPr>
              <w:spacing w:before="60" w:after="60"/>
              <w:jc w:val="center"/>
              <w:rPr>
                <w:rFonts w:ascii="Times New Roman" w:hAnsi="Times New Roman" w:cs="Times New Roman"/>
                <w:shd w:val="clear" w:color="auto" w:fill="FFFFFF"/>
              </w:rPr>
            </w:pPr>
            <w:bookmarkStart w:id="1" w:name="_Hlk205371449"/>
            <w:r w:rsidRPr="00825D89">
              <w:rPr>
                <w:rFonts w:ascii="Times New Roman" w:hAnsi="Times New Roman" w:cs="Times New Roman"/>
                <w:shd w:val="clear" w:color="auto" w:fill="FFFFFF"/>
              </w:rPr>
              <w:t>1.013264.H05</w:t>
            </w:r>
            <w:bookmarkEnd w:id="1"/>
          </w:p>
        </w:tc>
        <w:tc>
          <w:tcPr>
            <w:tcW w:w="7087" w:type="dxa"/>
            <w:vAlign w:val="center"/>
          </w:tcPr>
          <w:p w14:paraId="7332C96B" w14:textId="2DCBF33B" w:rsidR="000D5F0B" w:rsidRPr="00723E74" w:rsidRDefault="000D5F0B" w:rsidP="000D5F0B">
            <w:pPr>
              <w:spacing w:before="60" w:after="60"/>
              <w:jc w:val="both"/>
              <w:rPr>
                <w:rFonts w:ascii="Times New Roman" w:hAnsi="Times New Roman" w:cs="Times New Roman"/>
                <w:lang w:val="sv-SE"/>
              </w:rPr>
            </w:pPr>
            <w:r w:rsidRPr="00723E74">
              <w:rPr>
                <w:rFonts w:ascii="Times New Roman" w:hAnsi="Times New Roman" w:cs="Times New Roman"/>
                <w:lang w:val="sv-SE"/>
              </w:rPr>
              <w:t xml:space="preserve">Thủ tục xét truy tặng danh hiệu vinh dự Nhà nước </w:t>
            </w:r>
            <w:r w:rsidRPr="00723E74">
              <w:rPr>
                <w:rFonts w:ascii="Times New Roman" w:hAnsi="Times New Roman" w:cs="Times New Roman"/>
              </w:rPr>
              <w:t>“Bà mẹ Việt Nam anh hùng”</w:t>
            </w:r>
          </w:p>
        </w:tc>
        <w:tc>
          <w:tcPr>
            <w:tcW w:w="5103" w:type="dxa"/>
            <w:vMerge/>
            <w:vAlign w:val="center"/>
          </w:tcPr>
          <w:p w14:paraId="7E6606CD" w14:textId="77777777" w:rsidR="000D5F0B" w:rsidRPr="00ED1C8B" w:rsidRDefault="000D5F0B" w:rsidP="000D5F0B">
            <w:pPr>
              <w:spacing w:before="60" w:after="60"/>
              <w:jc w:val="center"/>
              <w:rPr>
                <w:rFonts w:ascii="Times New Roman" w:hAnsi="Times New Roman" w:cs="Times New Roman"/>
                <w:position w:val="8"/>
                <w:lang w:val="sv-SE"/>
              </w:rPr>
            </w:pPr>
          </w:p>
        </w:tc>
      </w:tr>
    </w:tbl>
    <w:p w14:paraId="5AAEC6CB" w14:textId="44481192" w:rsidR="00BC6336" w:rsidRPr="000D5F0B" w:rsidRDefault="00BC6336" w:rsidP="00BC6336">
      <w:pPr>
        <w:rPr>
          <w:rFonts w:ascii="Times New Roman" w:hAnsi="Times New Roman" w:cs="Times New Roman"/>
          <w:b/>
        </w:rPr>
      </w:pPr>
    </w:p>
    <w:sectPr w:rsidR="00BC6336" w:rsidRPr="000D5F0B" w:rsidSect="00BC6336">
      <w:headerReference w:type="default" r:id="rId8"/>
      <w:pgSz w:w="16840" w:h="11910" w:orient="landscape"/>
      <w:pgMar w:top="1138" w:right="1138" w:bottom="851" w:left="1138" w:header="720" w:footer="0" w:gutter="0"/>
      <w:paperSrc w:first="4" w:other="4"/>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FA47B" w14:textId="77777777" w:rsidR="003203CA" w:rsidRDefault="003203CA">
      <w:r>
        <w:separator/>
      </w:r>
    </w:p>
  </w:endnote>
  <w:endnote w:type="continuationSeparator" w:id="0">
    <w:p w14:paraId="0B8B1E2E" w14:textId="77777777" w:rsidR="003203CA" w:rsidRDefault="00320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9EA26" w14:textId="77777777" w:rsidR="003203CA" w:rsidRDefault="003203CA">
      <w:r>
        <w:separator/>
      </w:r>
    </w:p>
  </w:footnote>
  <w:footnote w:type="continuationSeparator" w:id="0">
    <w:p w14:paraId="55E9BB7D" w14:textId="77777777" w:rsidR="003203CA" w:rsidRDefault="003203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2075994"/>
      <w:docPartObj>
        <w:docPartGallery w:val="Page Numbers (Top of Page)"/>
        <w:docPartUnique/>
      </w:docPartObj>
    </w:sdtPr>
    <w:sdtEndPr>
      <w:rPr>
        <w:noProof/>
      </w:rPr>
    </w:sdtEndPr>
    <w:sdtContent>
      <w:p w14:paraId="38DC81C0" w14:textId="542EDCA2" w:rsidR="0093653B" w:rsidRDefault="00C52320">
        <w:pPr>
          <w:pStyle w:val="Header"/>
          <w:jc w:val="center"/>
        </w:pPr>
        <w:r>
          <w:fldChar w:fldCharType="begin"/>
        </w:r>
        <w:r>
          <w:instrText xml:space="preserve"> PAGE   \* MERGEFORMAT </w:instrText>
        </w:r>
        <w:r>
          <w:fldChar w:fldCharType="separate"/>
        </w:r>
        <w:r w:rsidR="00D37CBB">
          <w:rPr>
            <w:noProof/>
          </w:rPr>
          <w:t>2</w:t>
        </w:r>
        <w:r>
          <w:rPr>
            <w:noProof/>
          </w:rPr>
          <w:fldChar w:fldCharType="end"/>
        </w:r>
      </w:p>
    </w:sdtContent>
  </w:sdt>
  <w:p w14:paraId="7E6A67E8" w14:textId="77777777" w:rsidR="0093653B" w:rsidRDefault="009365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B2D1D"/>
    <w:multiLevelType w:val="hybridMultilevel"/>
    <w:tmpl w:val="12D4B364"/>
    <w:lvl w:ilvl="0" w:tplc="B672E008">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 w15:restartNumberingAfterBreak="0">
    <w:nsid w:val="034A4D04"/>
    <w:multiLevelType w:val="hybridMultilevel"/>
    <w:tmpl w:val="5A722010"/>
    <w:lvl w:ilvl="0" w:tplc="5ED0EBF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B02D7D"/>
    <w:multiLevelType w:val="hybridMultilevel"/>
    <w:tmpl w:val="6D0CF10E"/>
    <w:lvl w:ilvl="0" w:tplc="65E2F4AE">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0F862CAF"/>
    <w:multiLevelType w:val="hybridMultilevel"/>
    <w:tmpl w:val="8B68834A"/>
    <w:lvl w:ilvl="0" w:tplc="320C6FC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121C6D84"/>
    <w:multiLevelType w:val="hybridMultilevel"/>
    <w:tmpl w:val="05A013E6"/>
    <w:lvl w:ilvl="0" w:tplc="83E0C1FA">
      <w:start w:val="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813456B"/>
    <w:multiLevelType w:val="hybridMultilevel"/>
    <w:tmpl w:val="A260A570"/>
    <w:lvl w:ilvl="0" w:tplc="2698E57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1C8125CE"/>
    <w:multiLevelType w:val="multilevel"/>
    <w:tmpl w:val="183624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FF23579"/>
    <w:multiLevelType w:val="multilevel"/>
    <w:tmpl w:val="5FC0D5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2C10FD5"/>
    <w:multiLevelType w:val="hybridMultilevel"/>
    <w:tmpl w:val="9CFCD552"/>
    <w:lvl w:ilvl="0" w:tplc="AC782DFC">
      <w:start w:val="1"/>
      <w:numFmt w:val="decimal"/>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9" w15:restartNumberingAfterBreak="0">
    <w:nsid w:val="2CAA3291"/>
    <w:multiLevelType w:val="hybridMultilevel"/>
    <w:tmpl w:val="14C65738"/>
    <w:lvl w:ilvl="0" w:tplc="7D30FA3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CF977B0"/>
    <w:multiLevelType w:val="hybridMultilevel"/>
    <w:tmpl w:val="712C2752"/>
    <w:lvl w:ilvl="0" w:tplc="F068875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2E7E42F5"/>
    <w:multiLevelType w:val="hybridMultilevel"/>
    <w:tmpl w:val="190894A6"/>
    <w:lvl w:ilvl="0" w:tplc="F2008000">
      <w:start w:val="1"/>
      <w:numFmt w:val="lowerLetter"/>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2" w15:restartNumberingAfterBreak="0">
    <w:nsid w:val="3191555F"/>
    <w:multiLevelType w:val="hybridMultilevel"/>
    <w:tmpl w:val="C3CCE846"/>
    <w:lvl w:ilvl="0" w:tplc="8E5280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3E4D95"/>
    <w:multiLevelType w:val="hybridMultilevel"/>
    <w:tmpl w:val="8D48A546"/>
    <w:lvl w:ilvl="0" w:tplc="DCFC558E">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15:restartNumberingAfterBreak="0">
    <w:nsid w:val="39B92E27"/>
    <w:multiLevelType w:val="hybridMultilevel"/>
    <w:tmpl w:val="627C8E14"/>
    <w:lvl w:ilvl="0" w:tplc="96667072">
      <w:start w:val="1"/>
      <w:numFmt w:val="decimal"/>
      <w:lvlText w:val="%1."/>
      <w:lvlJc w:val="left"/>
      <w:pPr>
        <w:ind w:left="502"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5" w15:restartNumberingAfterBreak="0">
    <w:nsid w:val="3AD2441C"/>
    <w:multiLevelType w:val="hybridMultilevel"/>
    <w:tmpl w:val="A42A4C96"/>
    <w:lvl w:ilvl="0" w:tplc="C178B252">
      <w:start w:val="1"/>
      <w:numFmt w:val="decimal"/>
      <w:lvlText w:val="%1."/>
      <w:lvlJc w:val="left"/>
      <w:pPr>
        <w:tabs>
          <w:tab w:val="num" w:pos="930"/>
        </w:tabs>
        <w:ind w:left="93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16" w15:restartNumberingAfterBreak="0">
    <w:nsid w:val="3B3D5CC7"/>
    <w:multiLevelType w:val="multilevel"/>
    <w:tmpl w:val="2C5AEB1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07A40E7"/>
    <w:multiLevelType w:val="hybridMultilevel"/>
    <w:tmpl w:val="CB06469A"/>
    <w:lvl w:ilvl="0" w:tplc="A62C99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48E3922"/>
    <w:multiLevelType w:val="multilevel"/>
    <w:tmpl w:val="01C89E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4DD0633"/>
    <w:multiLevelType w:val="hybridMultilevel"/>
    <w:tmpl w:val="6C4C3638"/>
    <w:lvl w:ilvl="0" w:tplc="8EE43F8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0" w15:restartNumberingAfterBreak="0">
    <w:nsid w:val="52512BE8"/>
    <w:multiLevelType w:val="hybridMultilevel"/>
    <w:tmpl w:val="190894A6"/>
    <w:lvl w:ilvl="0" w:tplc="F2008000">
      <w:start w:val="1"/>
      <w:numFmt w:val="lowerLetter"/>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21" w15:restartNumberingAfterBreak="0">
    <w:nsid w:val="525E3944"/>
    <w:multiLevelType w:val="multilevel"/>
    <w:tmpl w:val="57BA16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6B35601"/>
    <w:multiLevelType w:val="hybridMultilevel"/>
    <w:tmpl w:val="AF70E1FA"/>
    <w:lvl w:ilvl="0" w:tplc="2E64FB3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15:restartNumberingAfterBreak="0">
    <w:nsid w:val="5BB32EBF"/>
    <w:multiLevelType w:val="multilevel"/>
    <w:tmpl w:val="252A42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C991744"/>
    <w:multiLevelType w:val="multilevel"/>
    <w:tmpl w:val="5F50D5D4"/>
    <w:lvl w:ilvl="0">
      <w:start w:val="1"/>
      <w:numFmt w:val="bullet"/>
      <w:lvlText w:val="-"/>
      <w:lvlJc w:val="left"/>
      <w:rPr>
        <w:rFonts w:ascii="Times New Roman" w:eastAsia="Times New Roman" w:hAnsi="Times New Roman" w:cs="Times New Roman"/>
        <w:b/>
        <w:bCs/>
        <w:i w:val="0"/>
        <w:iCs w:val="0"/>
        <w:smallCaps w:val="0"/>
        <w:strike w:val="0"/>
        <w:color w:val="303030"/>
        <w:spacing w:val="0"/>
        <w:w w:val="100"/>
        <w:position w:val="0"/>
        <w:sz w:val="28"/>
        <w:szCs w:val="28"/>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D5B3C36"/>
    <w:multiLevelType w:val="hybridMultilevel"/>
    <w:tmpl w:val="C68C6828"/>
    <w:lvl w:ilvl="0" w:tplc="B97201D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5E745649"/>
    <w:multiLevelType w:val="hybridMultilevel"/>
    <w:tmpl w:val="7A86E4AA"/>
    <w:lvl w:ilvl="0" w:tplc="F6407DB8">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7" w15:restartNumberingAfterBreak="0">
    <w:nsid w:val="621D44B2"/>
    <w:multiLevelType w:val="multilevel"/>
    <w:tmpl w:val="58DC8B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vertAlign w:val="superscript"/>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9E7071D"/>
    <w:multiLevelType w:val="hybridMultilevel"/>
    <w:tmpl w:val="85BE6658"/>
    <w:lvl w:ilvl="0" w:tplc="B550651E">
      <w:start w:val="1"/>
      <w:numFmt w:val="decimal"/>
      <w:lvlText w:val="%1."/>
      <w:lvlJc w:val="left"/>
      <w:pPr>
        <w:ind w:left="720" w:hanging="360"/>
      </w:pPr>
      <w:rPr>
        <w:rFonts w:ascii="Times New Roman" w:eastAsia="Century Gothic"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700F2E"/>
    <w:multiLevelType w:val="multilevel"/>
    <w:tmpl w:val="354605F6"/>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vertAlign w:val="superscript"/>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AC11C97"/>
    <w:multiLevelType w:val="hybridMultilevel"/>
    <w:tmpl w:val="8AD8E68C"/>
    <w:lvl w:ilvl="0" w:tplc="F6468ECC">
      <w:start w:val="1"/>
      <w:numFmt w:val="lowerLetter"/>
      <w:lvlText w:val="%1)"/>
      <w:lvlJc w:val="left"/>
      <w:pPr>
        <w:tabs>
          <w:tab w:val="num" w:pos="899"/>
        </w:tabs>
        <w:ind w:left="899" w:hanging="360"/>
      </w:pPr>
      <w:rPr>
        <w:rFonts w:hint="default"/>
      </w:rPr>
    </w:lvl>
    <w:lvl w:ilvl="1" w:tplc="04090019" w:tentative="1">
      <w:start w:val="1"/>
      <w:numFmt w:val="lowerLetter"/>
      <w:lvlText w:val="%2."/>
      <w:lvlJc w:val="left"/>
      <w:pPr>
        <w:tabs>
          <w:tab w:val="num" w:pos="1619"/>
        </w:tabs>
        <w:ind w:left="1619" w:hanging="360"/>
      </w:pPr>
    </w:lvl>
    <w:lvl w:ilvl="2" w:tplc="0409001B" w:tentative="1">
      <w:start w:val="1"/>
      <w:numFmt w:val="lowerRoman"/>
      <w:lvlText w:val="%3."/>
      <w:lvlJc w:val="right"/>
      <w:pPr>
        <w:tabs>
          <w:tab w:val="num" w:pos="2339"/>
        </w:tabs>
        <w:ind w:left="2339" w:hanging="180"/>
      </w:pPr>
    </w:lvl>
    <w:lvl w:ilvl="3" w:tplc="0409000F" w:tentative="1">
      <w:start w:val="1"/>
      <w:numFmt w:val="decimal"/>
      <w:lvlText w:val="%4."/>
      <w:lvlJc w:val="left"/>
      <w:pPr>
        <w:tabs>
          <w:tab w:val="num" w:pos="3059"/>
        </w:tabs>
        <w:ind w:left="3059" w:hanging="360"/>
      </w:pPr>
    </w:lvl>
    <w:lvl w:ilvl="4" w:tplc="04090019" w:tentative="1">
      <w:start w:val="1"/>
      <w:numFmt w:val="lowerLetter"/>
      <w:lvlText w:val="%5."/>
      <w:lvlJc w:val="left"/>
      <w:pPr>
        <w:tabs>
          <w:tab w:val="num" w:pos="3779"/>
        </w:tabs>
        <w:ind w:left="3779" w:hanging="360"/>
      </w:pPr>
    </w:lvl>
    <w:lvl w:ilvl="5" w:tplc="0409001B" w:tentative="1">
      <w:start w:val="1"/>
      <w:numFmt w:val="lowerRoman"/>
      <w:lvlText w:val="%6."/>
      <w:lvlJc w:val="right"/>
      <w:pPr>
        <w:tabs>
          <w:tab w:val="num" w:pos="4499"/>
        </w:tabs>
        <w:ind w:left="4499" w:hanging="180"/>
      </w:pPr>
    </w:lvl>
    <w:lvl w:ilvl="6" w:tplc="0409000F" w:tentative="1">
      <w:start w:val="1"/>
      <w:numFmt w:val="decimal"/>
      <w:lvlText w:val="%7."/>
      <w:lvlJc w:val="left"/>
      <w:pPr>
        <w:tabs>
          <w:tab w:val="num" w:pos="5219"/>
        </w:tabs>
        <w:ind w:left="5219" w:hanging="360"/>
      </w:pPr>
    </w:lvl>
    <w:lvl w:ilvl="7" w:tplc="04090019" w:tentative="1">
      <w:start w:val="1"/>
      <w:numFmt w:val="lowerLetter"/>
      <w:lvlText w:val="%8."/>
      <w:lvlJc w:val="left"/>
      <w:pPr>
        <w:tabs>
          <w:tab w:val="num" w:pos="5939"/>
        </w:tabs>
        <w:ind w:left="5939" w:hanging="360"/>
      </w:pPr>
    </w:lvl>
    <w:lvl w:ilvl="8" w:tplc="0409001B" w:tentative="1">
      <w:start w:val="1"/>
      <w:numFmt w:val="lowerRoman"/>
      <w:lvlText w:val="%9."/>
      <w:lvlJc w:val="right"/>
      <w:pPr>
        <w:tabs>
          <w:tab w:val="num" w:pos="6659"/>
        </w:tabs>
        <w:ind w:left="6659" w:hanging="180"/>
      </w:pPr>
    </w:lvl>
  </w:abstractNum>
  <w:abstractNum w:abstractNumId="31" w15:restartNumberingAfterBreak="0">
    <w:nsid w:val="7C5F16BA"/>
    <w:multiLevelType w:val="hybridMultilevel"/>
    <w:tmpl w:val="D7CAE9AE"/>
    <w:lvl w:ilvl="0" w:tplc="4BD8FA8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419446518">
    <w:abstractNumId w:val="5"/>
  </w:num>
  <w:num w:numId="2" w16cid:durableId="1199587947">
    <w:abstractNumId w:val="2"/>
  </w:num>
  <w:num w:numId="3" w16cid:durableId="1577663814">
    <w:abstractNumId w:val="19"/>
  </w:num>
  <w:num w:numId="4" w16cid:durableId="2127656498">
    <w:abstractNumId w:val="13"/>
  </w:num>
  <w:num w:numId="5" w16cid:durableId="988291761">
    <w:abstractNumId w:val="4"/>
  </w:num>
  <w:num w:numId="6" w16cid:durableId="878661682">
    <w:abstractNumId w:val="1"/>
  </w:num>
  <w:num w:numId="7" w16cid:durableId="331417478">
    <w:abstractNumId w:val="26"/>
  </w:num>
  <w:num w:numId="8" w16cid:durableId="589893280">
    <w:abstractNumId w:val="10"/>
  </w:num>
  <w:num w:numId="9" w16cid:durableId="1268536526">
    <w:abstractNumId w:val="25"/>
  </w:num>
  <w:num w:numId="10" w16cid:durableId="1443299676">
    <w:abstractNumId w:val="3"/>
  </w:num>
  <w:num w:numId="11" w16cid:durableId="318269073">
    <w:abstractNumId w:val="22"/>
  </w:num>
  <w:num w:numId="12" w16cid:durableId="985816910">
    <w:abstractNumId w:val="31"/>
  </w:num>
  <w:num w:numId="13" w16cid:durableId="345906647">
    <w:abstractNumId w:val="8"/>
  </w:num>
  <w:num w:numId="14" w16cid:durableId="413745863">
    <w:abstractNumId w:val="9"/>
  </w:num>
  <w:num w:numId="15" w16cid:durableId="1093236729">
    <w:abstractNumId w:val="15"/>
  </w:num>
  <w:num w:numId="16" w16cid:durableId="894780612">
    <w:abstractNumId w:val="11"/>
  </w:num>
  <w:num w:numId="17" w16cid:durableId="569920751">
    <w:abstractNumId w:val="30"/>
  </w:num>
  <w:num w:numId="18" w16cid:durableId="795102048">
    <w:abstractNumId w:val="17"/>
  </w:num>
  <w:num w:numId="19" w16cid:durableId="297153324">
    <w:abstractNumId w:val="20"/>
  </w:num>
  <w:num w:numId="20" w16cid:durableId="202525736">
    <w:abstractNumId w:val="21"/>
  </w:num>
  <w:num w:numId="21" w16cid:durableId="1105996813">
    <w:abstractNumId w:val="6"/>
  </w:num>
  <w:num w:numId="22" w16cid:durableId="697043178">
    <w:abstractNumId w:val="18"/>
  </w:num>
  <w:num w:numId="23" w16cid:durableId="356197043">
    <w:abstractNumId w:val="7"/>
  </w:num>
  <w:num w:numId="24" w16cid:durableId="165677389">
    <w:abstractNumId w:val="24"/>
  </w:num>
  <w:num w:numId="25" w16cid:durableId="1876306307">
    <w:abstractNumId w:val="27"/>
  </w:num>
  <w:num w:numId="26" w16cid:durableId="1264416977">
    <w:abstractNumId w:val="29"/>
  </w:num>
  <w:num w:numId="27" w16cid:durableId="1096318541">
    <w:abstractNumId w:val="16"/>
  </w:num>
  <w:num w:numId="28" w16cid:durableId="1223373480">
    <w:abstractNumId w:val="23"/>
  </w:num>
  <w:num w:numId="29" w16cid:durableId="84617153">
    <w:abstractNumId w:val="14"/>
  </w:num>
  <w:num w:numId="30" w16cid:durableId="723791120">
    <w:abstractNumId w:val="0"/>
  </w:num>
  <w:num w:numId="31" w16cid:durableId="187833394">
    <w:abstractNumId w:val="28"/>
  </w:num>
  <w:num w:numId="32" w16cid:durableId="247930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A07"/>
    <w:rsid w:val="00002F0F"/>
    <w:rsid w:val="0000711E"/>
    <w:rsid w:val="00010AFF"/>
    <w:rsid w:val="0001238D"/>
    <w:rsid w:val="00020EE4"/>
    <w:rsid w:val="0002166B"/>
    <w:rsid w:val="00021D0D"/>
    <w:rsid w:val="00024545"/>
    <w:rsid w:val="00026A3E"/>
    <w:rsid w:val="00034A43"/>
    <w:rsid w:val="000467B2"/>
    <w:rsid w:val="00057EAF"/>
    <w:rsid w:val="00070B5D"/>
    <w:rsid w:val="00071862"/>
    <w:rsid w:val="0009336E"/>
    <w:rsid w:val="00096FE9"/>
    <w:rsid w:val="000B0223"/>
    <w:rsid w:val="000B3792"/>
    <w:rsid w:val="000B7620"/>
    <w:rsid w:val="000C2B8C"/>
    <w:rsid w:val="000D174A"/>
    <w:rsid w:val="000D5881"/>
    <w:rsid w:val="000D5F0B"/>
    <w:rsid w:val="000D65EB"/>
    <w:rsid w:val="000E08F1"/>
    <w:rsid w:val="000E15C2"/>
    <w:rsid w:val="000E27C9"/>
    <w:rsid w:val="000E3648"/>
    <w:rsid w:val="000F3F20"/>
    <w:rsid w:val="000F760C"/>
    <w:rsid w:val="00100E2E"/>
    <w:rsid w:val="00105487"/>
    <w:rsid w:val="00115D73"/>
    <w:rsid w:val="001208AB"/>
    <w:rsid w:val="00132D69"/>
    <w:rsid w:val="00134FC4"/>
    <w:rsid w:val="00137F19"/>
    <w:rsid w:val="0014022C"/>
    <w:rsid w:val="001412BD"/>
    <w:rsid w:val="0014240F"/>
    <w:rsid w:val="00152D72"/>
    <w:rsid w:val="0015582C"/>
    <w:rsid w:val="0016365F"/>
    <w:rsid w:val="0017363F"/>
    <w:rsid w:val="00180B25"/>
    <w:rsid w:val="001902D1"/>
    <w:rsid w:val="001A1616"/>
    <w:rsid w:val="001A2B00"/>
    <w:rsid w:val="001B0A74"/>
    <w:rsid w:val="001B6BDA"/>
    <w:rsid w:val="001B79AF"/>
    <w:rsid w:val="001B7B82"/>
    <w:rsid w:val="001C0443"/>
    <w:rsid w:val="001C5EEA"/>
    <w:rsid w:val="001D2732"/>
    <w:rsid w:val="001D50B9"/>
    <w:rsid w:val="001D6218"/>
    <w:rsid w:val="001D7452"/>
    <w:rsid w:val="001E0726"/>
    <w:rsid w:val="001E432C"/>
    <w:rsid w:val="001E44C7"/>
    <w:rsid w:val="001E7862"/>
    <w:rsid w:val="00202CE2"/>
    <w:rsid w:val="0020440C"/>
    <w:rsid w:val="00214400"/>
    <w:rsid w:val="002249A6"/>
    <w:rsid w:val="002278BC"/>
    <w:rsid w:val="00231FB1"/>
    <w:rsid w:val="002344EB"/>
    <w:rsid w:val="00245237"/>
    <w:rsid w:val="00246448"/>
    <w:rsid w:val="00247CCF"/>
    <w:rsid w:val="00253EA4"/>
    <w:rsid w:val="002547DC"/>
    <w:rsid w:val="0025542E"/>
    <w:rsid w:val="00260927"/>
    <w:rsid w:val="002614CC"/>
    <w:rsid w:val="0026549A"/>
    <w:rsid w:val="00270D4D"/>
    <w:rsid w:val="00272DEB"/>
    <w:rsid w:val="00273E73"/>
    <w:rsid w:val="0027596E"/>
    <w:rsid w:val="00282357"/>
    <w:rsid w:val="002948DB"/>
    <w:rsid w:val="0029648D"/>
    <w:rsid w:val="0029653A"/>
    <w:rsid w:val="00296C19"/>
    <w:rsid w:val="002A32E0"/>
    <w:rsid w:val="002B7D72"/>
    <w:rsid w:val="002C5D40"/>
    <w:rsid w:val="002D6F70"/>
    <w:rsid w:val="002E0FDD"/>
    <w:rsid w:val="002E757E"/>
    <w:rsid w:val="002E7890"/>
    <w:rsid w:val="002F6F54"/>
    <w:rsid w:val="003129F1"/>
    <w:rsid w:val="00315DE9"/>
    <w:rsid w:val="003203CA"/>
    <w:rsid w:val="003228B8"/>
    <w:rsid w:val="003265B8"/>
    <w:rsid w:val="00326A7F"/>
    <w:rsid w:val="003346CF"/>
    <w:rsid w:val="0033517E"/>
    <w:rsid w:val="003351A0"/>
    <w:rsid w:val="00336931"/>
    <w:rsid w:val="00336F40"/>
    <w:rsid w:val="00337A41"/>
    <w:rsid w:val="0034154E"/>
    <w:rsid w:val="00347E2B"/>
    <w:rsid w:val="0035356A"/>
    <w:rsid w:val="00353EF1"/>
    <w:rsid w:val="00356948"/>
    <w:rsid w:val="0036126A"/>
    <w:rsid w:val="003615B5"/>
    <w:rsid w:val="0036348E"/>
    <w:rsid w:val="00365B1B"/>
    <w:rsid w:val="00365D1D"/>
    <w:rsid w:val="00371002"/>
    <w:rsid w:val="00373330"/>
    <w:rsid w:val="00374A91"/>
    <w:rsid w:val="003756CB"/>
    <w:rsid w:val="00376056"/>
    <w:rsid w:val="00377BF4"/>
    <w:rsid w:val="00385553"/>
    <w:rsid w:val="00385800"/>
    <w:rsid w:val="003978A0"/>
    <w:rsid w:val="003A0075"/>
    <w:rsid w:val="003A3FCB"/>
    <w:rsid w:val="003B1F77"/>
    <w:rsid w:val="003B2CA8"/>
    <w:rsid w:val="003B2F55"/>
    <w:rsid w:val="003B2FD3"/>
    <w:rsid w:val="003D3625"/>
    <w:rsid w:val="003D6F65"/>
    <w:rsid w:val="003D7480"/>
    <w:rsid w:val="003E0D6D"/>
    <w:rsid w:val="003E1553"/>
    <w:rsid w:val="003E2406"/>
    <w:rsid w:val="003F06BF"/>
    <w:rsid w:val="003F3762"/>
    <w:rsid w:val="004000CF"/>
    <w:rsid w:val="00402877"/>
    <w:rsid w:val="00413072"/>
    <w:rsid w:val="00420129"/>
    <w:rsid w:val="004209CF"/>
    <w:rsid w:val="004223F3"/>
    <w:rsid w:val="004228F5"/>
    <w:rsid w:val="00423371"/>
    <w:rsid w:val="00423BC6"/>
    <w:rsid w:val="00424F90"/>
    <w:rsid w:val="004275DE"/>
    <w:rsid w:val="00436937"/>
    <w:rsid w:val="00450C1B"/>
    <w:rsid w:val="00450CB8"/>
    <w:rsid w:val="00456B6B"/>
    <w:rsid w:val="00456C98"/>
    <w:rsid w:val="00457CBF"/>
    <w:rsid w:val="0046037E"/>
    <w:rsid w:val="00462A05"/>
    <w:rsid w:val="00463C71"/>
    <w:rsid w:val="0046517D"/>
    <w:rsid w:val="00465FF0"/>
    <w:rsid w:val="004676FA"/>
    <w:rsid w:val="0047026A"/>
    <w:rsid w:val="0047451A"/>
    <w:rsid w:val="00481301"/>
    <w:rsid w:val="00482635"/>
    <w:rsid w:val="00487508"/>
    <w:rsid w:val="00493CCA"/>
    <w:rsid w:val="00495E7B"/>
    <w:rsid w:val="004A2248"/>
    <w:rsid w:val="004A381D"/>
    <w:rsid w:val="004A462B"/>
    <w:rsid w:val="004A7765"/>
    <w:rsid w:val="004C0FB6"/>
    <w:rsid w:val="004C160A"/>
    <w:rsid w:val="004D4354"/>
    <w:rsid w:val="004D649B"/>
    <w:rsid w:val="004D74E4"/>
    <w:rsid w:val="004E5BDF"/>
    <w:rsid w:val="004E72E8"/>
    <w:rsid w:val="004F50AB"/>
    <w:rsid w:val="004F5434"/>
    <w:rsid w:val="004F56AC"/>
    <w:rsid w:val="00503438"/>
    <w:rsid w:val="00511967"/>
    <w:rsid w:val="00515C51"/>
    <w:rsid w:val="0051741B"/>
    <w:rsid w:val="00520E38"/>
    <w:rsid w:val="005278A8"/>
    <w:rsid w:val="00530CED"/>
    <w:rsid w:val="00535CE1"/>
    <w:rsid w:val="005370F4"/>
    <w:rsid w:val="00555277"/>
    <w:rsid w:val="005604DA"/>
    <w:rsid w:val="0057718F"/>
    <w:rsid w:val="005802E6"/>
    <w:rsid w:val="005860C9"/>
    <w:rsid w:val="00591AF7"/>
    <w:rsid w:val="0059319A"/>
    <w:rsid w:val="0059506D"/>
    <w:rsid w:val="00595B39"/>
    <w:rsid w:val="005A158A"/>
    <w:rsid w:val="005A1D3A"/>
    <w:rsid w:val="005A3A9A"/>
    <w:rsid w:val="005A51F8"/>
    <w:rsid w:val="005B0A0E"/>
    <w:rsid w:val="005C1A37"/>
    <w:rsid w:val="005D3A56"/>
    <w:rsid w:val="005D4522"/>
    <w:rsid w:val="005D5EF3"/>
    <w:rsid w:val="005E4A34"/>
    <w:rsid w:val="005E76DB"/>
    <w:rsid w:val="005F27DD"/>
    <w:rsid w:val="005F5ED3"/>
    <w:rsid w:val="005F601E"/>
    <w:rsid w:val="006016C0"/>
    <w:rsid w:val="00601E03"/>
    <w:rsid w:val="00601F04"/>
    <w:rsid w:val="0060200F"/>
    <w:rsid w:val="00603BB1"/>
    <w:rsid w:val="00612C67"/>
    <w:rsid w:val="00617622"/>
    <w:rsid w:val="0062313F"/>
    <w:rsid w:val="006400AB"/>
    <w:rsid w:val="00642E89"/>
    <w:rsid w:val="00645C3A"/>
    <w:rsid w:val="00645CAB"/>
    <w:rsid w:val="006641AC"/>
    <w:rsid w:val="0067589E"/>
    <w:rsid w:val="006761DC"/>
    <w:rsid w:val="00677600"/>
    <w:rsid w:val="006815C8"/>
    <w:rsid w:val="00684335"/>
    <w:rsid w:val="006846EE"/>
    <w:rsid w:val="006870CF"/>
    <w:rsid w:val="00694CFB"/>
    <w:rsid w:val="006A05E7"/>
    <w:rsid w:val="006A1665"/>
    <w:rsid w:val="006A217E"/>
    <w:rsid w:val="006B12C8"/>
    <w:rsid w:val="006B3AF8"/>
    <w:rsid w:val="006C0468"/>
    <w:rsid w:val="006C6B06"/>
    <w:rsid w:val="006D1F21"/>
    <w:rsid w:val="006E16FB"/>
    <w:rsid w:val="006E2098"/>
    <w:rsid w:val="006F59A8"/>
    <w:rsid w:val="00700297"/>
    <w:rsid w:val="007026AD"/>
    <w:rsid w:val="00705626"/>
    <w:rsid w:val="00706073"/>
    <w:rsid w:val="00713E1E"/>
    <w:rsid w:val="00715D86"/>
    <w:rsid w:val="00725D9E"/>
    <w:rsid w:val="00743DA3"/>
    <w:rsid w:val="00755ACA"/>
    <w:rsid w:val="007633BD"/>
    <w:rsid w:val="007639CD"/>
    <w:rsid w:val="007665CE"/>
    <w:rsid w:val="007671A3"/>
    <w:rsid w:val="00783F44"/>
    <w:rsid w:val="00785BC1"/>
    <w:rsid w:val="00794802"/>
    <w:rsid w:val="00796E38"/>
    <w:rsid w:val="007A0527"/>
    <w:rsid w:val="007A5915"/>
    <w:rsid w:val="007B4BB3"/>
    <w:rsid w:val="007C3FAB"/>
    <w:rsid w:val="007C52CB"/>
    <w:rsid w:val="007D000E"/>
    <w:rsid w:val="007D3A33"/>
    <w:rsid w:val="007D455C"/>
    <w:rsid w:val="007D4A97"/>
    <w:rsid w:val="007E1969"/>
    <w:rsid w:val="007E1F4A"/>
    <w:rsid w:val="007F0C76"/>
    <w:rsid w:val="007F5B18"/>
    <w:rsid w:val="007F5C29"/>
    <w:rsid w:val="00814F69"/>
    <w:rsid w:val="0081712C"/>
    <w:rsid w:val="008177B3"/>
    <w:rsid w:val="00820FAA"/>
    <w:rsid w:val="008225DF"/>
    <w:rsid w:val="00825D89"/>
    <w:rsid w:val="008262B2"/>
    <w:rsid w:val="00831A07"/>
    <w:rsid w:val="00831EEA"/>
    <w:rsid w:val="00836550"/>
    <w:rsid w:val="008457BA"/>
    <w:rsid w:val="00847A45"/>
    <w:rsid w:val="008531C1"/>
    <w:rsid w:val="00865469"/>
    <w:rsid w:val="00870466"/>
    <w:rsid w:val="00877C35"/>
    <w:rsid w:val="00881612"/>
    <w:rsid w:val="008868D5"/>
    <w:rsid w:val="00890451"/>
    <w:rsid w:val="00890D5D"/>
    <w:rsid w:val="008915E7"/>
    <w:rsid w:val="0089490F"/>
    <w:rsid w:val="008A3A1D"/>
    <w:rsid w:val="008A78A0"/>
    <w:rsid w:val="008B4580"/>
    <w:rsid w:val="008B67AC"/>
    <w:rsid w:val="008C3D6F"/>
    <w:rsid w:val="008E0984"/>
    <w:rsid w:val="008E0B8B"/>
    <w:rsid w:val="008E1186"/>
    <w:rsid w:val="008E1C32"/>
    <w:rsid w:val="008E20D9"/>
    <w:rsid w:val="008E354F"/>
    <w:rsid w:val="008E5435"/>
    <w:rsid w:val="008E5F6D"/>
    <w:rsid w:val="008F1EBB"/>
    <w:rsid w:val="008F3A59"/>
    <w:rsid w:val="008F3B79"/>
    <w:rsid w:val="00903AB9"/>
    <w:rsid w:val="00915A93"/>
    <w:rsid w:val="0092300A"/>
    <w:rsid w:val="009244EE"/>
    <w:rsid w:val="00934F9A"/>
    <w:rsid w:val="0093653B"/>
    <w:rsid w:val="00936E6F"/>
    <w:rsid w:val="00940944"/>
    <w:rsid w:val="009422E5"/>
    <w:rsid w:val="0094560F"/>
    <w:rsid w:val="00950029"/>
    <w:rsid w:val="00954039"/>
    <w:rsid w:val="00966F5A"/>
    <w:rsid w:val="00970BF9"/>
    <w:rsid w:val="00971AE5"/>
    <w:rsid w:val="00971D38"/>
    <w:rsid w:val="00992778"/>
    <w:rsid w:val="009950D1"/>
    <w:rsid w:val="0099685F"/>
    <w:rsid w:val="00997DDF"/>
    <w:rsid w:val="009A2EE8"/>
    <w:rsid w:val="009A456B"/>
    <w:rsid w:val="009A57F7"/>
    <w:rsid w:val="009A67A4"/>
    <w:rsid w:val="009B249B"/>
    <w:rsid w:val="009B2AC1"/>
    <w:rsid w:val="009B2FB9"/>
    <w:rsid w:val="009B72F1"/>
    <w:rsid w:val="009D5628"/>
    <w:rsid w:val="009D594A"/>
    <w:rsid w:val="009E0D83"/>
    <w:rsid w:val="009E0ECE"/>
    <w:rsid w:val="009E1BCF"/>
    <w:rsid w:val="009F0680"/>
    <w:rsid w:val="009F2927"/>
    <w:rsid w:val="00A0614B"/>
    <w:rsid w:val="00A07E2D"/>
    <w:rsid w:val="00A231C4"/>
    <w:rsid w:val="00A23515"/>
    <w:rsid w:val="00A25C83"/>
    <w:rsid w:val="00A26DE5"/>
    <w:rsid w:val="00A346D4"/>
    <w:rsid w:val="00A37B03"/>
    <w:rsid w:val="00A44388"/>
    <w:rsid w:val="00A471C1"/>
    <w:rsid w:val="00A51802"/>
    <w:rsid w:val="00A6021D"/>
    <w:rsid w:val="00A67C4B"/>
    <w:rsid w:val="00A71640"/>
    <w:rsid w:val="00A75739"/>
    <w:rsid w:val="00A775E1"/>
    <w:rsid w:val="00A807BE"/>
    <w:rsid w:val="00A80DC3"/>
    <w:rsid w:val="00A8585D"/>
    <w:rsid w:val="00A906A6"/>
    <w:rsid w:val="00A909B8"/>
    <w:rsid w:val="00A94EA2"/>
    <w:rsid w:val="00AA40A1"/>
    <w:rsid w:val="00AC25EB"/>
    <w:rsid w:val="00AC2C88"/>
    <w:rsid w:val="00AC390A"/>
    <w:rsid w:val="00AC6DF7"/>
    <w:rsid w:val="00AC753E"/>
    <w:rsid w:val="00AD7603"/>
    <w:rsid w:val="00AE0D26"/>
    <w:rsid w:val="00AE3287"/>
    <w:rsid w:val="00AF3C7D"/>
    <w:rsid w:val="00AF46BB"/>
    <w:rsid w:val="00AF6B0E"/>
    <w:rsid w:val="00AF6C5F"/>
    <w:rsid w:val="00B007DB"/>
    <w:rsid w:val="00B010AA"/>
    <w:rsid w:val="00B039CC"/>
    <w:rsid w:val="00B03B77"/>
    <w:rsid w:val="00B13EA0"/>
    <w:rsid w:val="00B148DC"/>
    <w:rsid w:val="00B25C43"/>
    <w:rsid w:val="00B3114B"/>
    <w:rsid w:val="00B3667A"/>
    <w:rsid w:val="00B43CED"/>
    <w:rsid w:val="00B44192"/>
    <w:rsid w:val="00B444BF"/>
    <w:rsid w:val="00B574D4"/>
    <w:rsid w:val="00B57C54"/>
    <w:rsid w:val="00B6003F"/>
    <w:rsid w:val="00B60F99"/>
    <w:rsid w:val="00B61F0D"/>
    <w:rsid w:val="00B62060"/>
    <w:rsid w:val="00B64370"/>
    <w:rsid w:val="00B67461"/>
    <w:rsid w:val="00B7533A"/>
    <w:rsid w:val="00B8483B"/>
    <w:rsid w:val="00B90C82"/>
    <w:rsid w:val="00B9163A"/>
    <w:rsid w:val="00B92A79"/>
    <w:rsid w:val="00B93EFA"/>
    <w:rsid w:val="00BA55B2"/>
    <w:rsid w:val="00BA5F9D"/>
    <w:rsid w:val="00BA78A9"/>
    <w:rsid w:val="00BB021F"/>
    <w:rsid w:val="00BB0D96"/>
    <w:rsid w:val="00BB556E"/>
    <w:rsid w:val="00BB559A"/>
    <w:rsid w:val="00BB5C2D"/>
    <w:rsid w:val="00BC4A48"/>
    <w:rsid w:val="00BC6336"/>
    <w:rsid w:val="00BD06C7"/>
    <w:rsid w:val="00BD0D17"/>
    <w:rsid w:val="00BD1051"/>
    <w:rsid w:val="00BD45F7"/>
    <w:rsid w:val="00BD481C"/>
    <w:rsid w:val="00BD56EE"/>
    <w:rsid w:val="00BE1DE8"/>
    <w:rsid w:val="00BE6BA9"/>
    <w:rsid w:val="00BE7128"/>
    <w:rsid w:val="00BF210A"/>
    <w:rsid w:val="00BF6BEE"/>
    <w:rsid w:val="00C019A5"/>
    <w:rsid w:val="00C078AE"/>
    <w:rsid w:val="00C14365"/>
    <w:rsid w:val="00C151A4"/>
    <w:rsid w:val="00C1672C"/>
    <w:rsid w:val="00C32D98"/>
    <w:rsid w:val="00C33268"/>
    <w:rsid w:val="00C33E7C"/>
    <w:rsid w:val="00C359DD"/>
    <w:rsid w:val="00C428D6"/>
    <w:rsid w:val="00C47FEA"/>
    <w:rsid w:val="00C51521"/>
    <w:rsid w:val="00C52320"/>
    <w:rsid w:val="00C528C9"/>
    <w:rsid w:val="00C575FB"/>
    <w:rsid w:val="00C62979"/>
    <w:rsid w:val="00C829A9"/>
    <w:rsid w:val="00C867C2"/>
    <w:rsid w:val="00C90E52"/>
    <w:rsid w:val="00C928C9"/>
    <w:rsid w:val="00C97405"/>
    <w:rsid w:val="00CA1827"/>
    <w:rsid w:val="00CA1E4E"/>
    <w:rsid w:val="00CB4F28"/>
    <w:rsid w:val="00CB5108"/>
    <w:rsid w:val="00CC6556"/>
    <w:rsid w:val="00CD1854"/>
    <w:rsid w:val="00CD1E81"/>
    <w:rsid w:val="00CD4A03"/>
    <w:rsid w:val="00CE5F6A"/>
    <w:rsid w:val="00CE7618"/>
    <w:rsid w:val="00CE79ED"/>
    <w:rsid w:val="00CF0296"/>
    <w:rsid w:val="00CF6E93"/>
    <w:rsid w:val="00D17309"/>
    <w:rsid w:val="00D179F8"/>
    <w:rsid w:val="00D23B14"/>
    <w:rsid w:val="00D31144"/>
    <w:rsid w:val="00D33EED"/>
    <w:rsid w:val="00D33F8D"/>
    <w:rsid w:val="00D33FA9"/>
    <w:rsid w:val="00D379C1"/>
    <w:rsid w:val="00D37CBB"/>
    <w:rsid w:val="00D43C00"/>
    <w:rsid w:val="00D604EF"/>
    <w:rsid w:val="00D76AEB"/>
    <w:rsid w:val="00D822BB"/>
    <w:rsid w:val="00D82C25"/>
    <w:rsid w:val="00D85895"/>
    <w:rsid w:val="00D921BC"/>
    <w:rsid w:val="00D9231B"/>
    <w:rsid w:val="00DA7A7B"/>
    <w:rsid w:val="00DB2982"/>
    <w:rsid w:val="00DB3E0B"/>
    <w:rsid w:val="00DB4602"/>
    <w:rsid w:val="00DB4B1E"/>
    <w:rsid w:val="00DB500A"/>
    <w:rsid w:val="00DC480A"/>
    <w:rsid w:val="00DC6DAE"/>
    <w:rsid w:val="00DC77E6"/>
    <w:rsid w:val="00DD14A0"/>
    <w:rsid w:val="00DE2A79"/>
    <w:rsid w:val="00DE524F"/>
    <w:rsid w:val="00DE5733"/>
    <w:rsid w:val="00DE7801"/>
    <w:rsid w:val="00DF7F32"/>
    <w:rsid w:val="00E034AA"/>
    <w:rsid w:val="00E05C8A"/>
    <w:rsid w:val="00E13C2A"/>
    <w:rsid w:val="00E14378"/>
    <w:rsid w:val="00E16909"/>
    <w:rsid w:val="00E308F3"/>
    <w:rsid w:val="00E31A4A"/>
    <w:rsid w:val="00E338BB"/>
    <w:rsid w:val="00E4387C"/>
    <w:rsid w:val="00E465D9"/>
    <w:rsid w:val="00E47FA7"/>
    <w:rsid w:val="00E5276C"/>
    <w:rsid w:val="00E56892"/>
    <w:rsid w:val="00E62AA7"/>
    <w:rsid w:val="00E67E99"/>
    <w:rsid w:val="00E740FA"/>
    <w:rsid w:val="00E7501D"/>
    <w:rsid w:val="00E81C89"/>
    <w:rsid w:val="00E81E7D"/>
    <w:rsid w:val="00E81FF0"/>
    <w:rsid w:val="00E91C01"/>
    <w:rsid w:val="00E9290F"/>
    <w:rsid w:val="00E9692D"/>
    <w:rsid w:val="00EA0510"/>
    <w:rsid w:val="00EA0AC2"/>
    <w:rsid w:val="00EA5D99"/>
    <w:rsid w:val="00EB263B"/>
    <w:rsid w:val="00EB407E"/>
    <w:rsid w:val="00EB7271"/>
    <w:rsid w:val="00EC5E74"/>
    <w:rsid w:val="00EE4456"/>
    <w:rsid w:val="00EE7BC2"/>
    <w:rsid w:val="00F00A5E"/>
    <w:rsid w:val="00F023B1"/>
    <w:rsid w:val="00F0331D"/>
    <w:rsid w:val="00F11322"/>
    <w:rsid w:val="00F12FFD"/>
    <w:rsid w:val="00F131FA"/>
    <w:rsid w:val="00F16D88"/>
    <w:rsid w:val="00F22BE9"/>
    <w:rsid w:val="00F255CF"/>
    <w:rsid w:val="00F279D4"/>
    <w:rsid w:val="00F31B74"/>
    <w:rsid w:val="00F364B1"/>
    <w:rsid w:val="00F40FFD"/>
    <w:rsid w:val="00F564B7"/>
    <w:rsid w:val="00F64306"/>
    <w:rsid w:val="00F664CE"/>
    <w:rsid w:val="00F66873"/>
    <w:rsid w:val="00F70141"/>
    <w:rsid w:val="00F702C2"/>
    <w:rsid w:val="00F71FB2"/>
    <w:rsid w:val="00F7334D"/>
    <w:rsid w:val="00F733D4"/>
    <w:rsid w:val="00F75975"/>
    <w:rsid w:val="00F779F2"/>
    <w:rsid w:val="00F82D26"/>
    <w:rsid w:val="00F8334B"/>
    <w:rsid w:val="00F844FA"/>
    <w:rsid w:val="00F85A26"/>
    <w:rsid w:val="00F971BD"/>
    <w:rsid w:val="00FA27D7"/>
    <w:rsid w:val="00FA5825"/>
    <w:rsid w:val="00FD2A7D"/>
    <w:rsid w:val="00FD61ED"/>
    <w:rsid w:val="00FE1E25"/>
    <w:rsid w:val="00FF1110"/>
    <w:rsid w:val="00FF6E3B"/>
    <w:rsid w:val="00FF7A83"/>
    <w:rsid w:val="0FDA0092"/>
    <w:rsid w:val="29715EBF"/>
    <w:rsid w:val="339E78E3"/>
    <w:rsid w:val="45663614"/>
    <w:rsid w:val="4BD1151C"/>
    <w:rsid w:val="60173C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02D39"/>
  <w15:docId w15:val="{1C208979-D62A-42B5-A326-28C57E45B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unhideWhenUsed="1" w:qFormat="1"/>
    <w:lsdException w:name="header"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nTime" w:eastAsia="Times New Roman" w:hAnsi=".VnTime" w:cs="Arial"/>
      <w:sz w:val="28"/>
      <w:szCs w:val="28"/>
    </w:rPr>
  </w:style>
  <w:style w:type="paragraph" w:styleId="Heading1">
    <w:name w:val="heading 1"/>
    <w:basedOn w:val="Normal"/>
    <w:next w:val="Normal"/>
    <w:link w:val="Heading1Char"/>
    <w:autoRedefine/>
    <w:uiPriority w:val="9"/>
    <w:qFormat/>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autoRedefine/>
    <w:uiPriority w:val="9"/>
    <w:unhideWhenUsed/>
    <w:qFormat/>
    <w:pPr>
      <w:keepNext/>
      <w:keepLines/>
      <w:spacing w:before="120"/>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pPr>
      <w:keepNext/>
      <w:keepLines/>
      <w:spacing w:before="12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pPr>
      <w:keepNext/>
      <w:keepLines/>
      <w:spacing w:before="120"/>
      <w:jc w:val="center"/>
      <w:outlineLvl w:val="3"/>
    </w:pPr>
    <w:rPr>
      <w:rFonts w:ascii="Times New Roman" w:eastAsiaTheme="majorEastAsia" w:hAnsi="Times New Roman" w:cs="Times New Roman"/>
      <w:b/>
      <w:bCs/>
    </w:rPr>
  </w:style>
  <w:style w:type="paragraph" w:styleId="Heading5">
    <w:name w:val="heading 5"/>
    <w:basedOn w:val="Normal"/>
    <w:next w:val="Normal"/>
    <w:link w:val="Heading5Char"/>
    <w:qFormat/>
    <w:pPr>
      <w:keepNext/>
      <w:spacing w:before="240"/>
      <w:ind w:firstLine="720"/>
      <w:jc w:val="both"/>
      <w:outlineLvl w:val="4"/>
    </w:pPr>
    <w:rPr>
      <w:rFonts w:ascii="Times New Roman" w:hAnsi="Times New Roman" w:cs="Times New Roman"/>
      <w:b/>
      <w:color w:val="000000"/>
      <w:sz w:val="24"/>
      <w:szCs w:val="24"/>
      <w:lang w:val="nl-NL"/>
    </w:rPr>
  </w:style>
  <w:style w:type="paragraph" w:styleId="Heading6">
    <w:name w:val="heading 6"/>
    <w:basedOn w:val="Normal"/>
    <w:next w:val="Normal"/>
    <w:link w:val="Heading6Char"/>
    <w:uiPriority w:val="9"/>
    <w:semiHidden/>
    <w:unhideWhenUsed/>
    <w:qFormat/>
    <w:pPr>
      <w:spacing w:before="240" w:after="60" w:line="340" w:lineRule="exact"/>
      <w:ind w:firstLine="567"/>
      <w:jc w:val="both"/>
      <w:outlineLvl w:val="5"/>
    </w:pPr>
    <w:rPr>
      <w:rFonts w:ascii="Calibri" w:hAnsi="Calibri" w:cs="Times New Roman"/>
      <w:b/>
      <w:bCs/>
      <w:sz w:val="22"/>
      <w:szCs w:val="22"/>
    </w:rPr>
  </w:style>
  <w:style w:type="paragraph" w:styleId="Heading9">
    <w:name w:val="heading 9"/>
    <w:basedOn w:val="Normal"/>
    <w:next w:val="Normal"/>
    <w:link w:val="Heading9Char"/>
    <w:semiHidden/>
    <w:unhideWhenUsed/>
    <w:qFormat/>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imes New Roman"/>
      <w:sz w:val="16"/>
      <w:szCs w:val="16"/>
      <w:lang w:val="zh-CN" w:eastAsia="zh-CN"/>
    </w:rPr>
  </w:style>
  <w:style w:type="paragraph" w:styleId="BodyText">
    <w:name w:val="Body Text"/>
    <w:basedOn w:val="Normal"/>
    <w:link w:val="BodyTextChar"/>
    <w:qFormat/>
    <w:pPr>
      <w:spacing w:before="100" w:beforeAutospacing="1" w:after="100" w:afterAutospacing="1"/>
    </w:pPr>
    <w:rPr>
      <w:rFonts w:ascii="Times New Roman" w:hAnsi="Times New Roman" w:cs="Times New Roman"/>
      <w:sz w:val="24"/>
      <w:szCs w:val="24"/>
    </w:rPr>
  </w:style>
  <w:style w:type="paragraph" w:styleId="BodyText2">
    <w:name w:val="Body Text 2"/>
    <w:basedOn w:val="Normal"/>
    <w:link w:val="BodyText2Char"/>
    <w:qFormat/>
    <w:pPr>
      <w:spacing w:after="120" w:line="480" w:lineRule="auto"/>
    </w:pPr>
    <w:rPr>
      <w:rFonts w:ascii="Times New Roman" w:hAnsi="Times New Roman" w:cs="Times New Roman"/>
      <w:sz w:val="24"/>
      <w:szCs w:val="24"/>
    </w:rPr>
  </w:style>
  <w:style w:type="paragraph" w:styleId="BodyTextIndent2">
    <w:name w:val="Body Text Indent 2"/>
    <w:basedOn w:val="Normal"/>
    <w:link w:val="BodyTextIndent2Char"/>
    <w:qFormat/>
    <w:pPr>
      <w:spacing w:after="120" w:line="480" w:lineRule="auto"/>
      <w:ind w:left="360"/>
    </w:pPr>
    <w:rPr>
      <w:rFonts w:cs="Times New Roman"/>
      <w:lang w:val="zh-CN" w:eastAsia="zh-CN"/>
    </w:rPr>
  </w:style>
  <w:style w:type="character" w:styleId="CommentReference">
    <w:name w:val="annotation reference"/>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EndnoteText">
    <w:name w:val="endnote text"/>
    <w:basedOn w:val="Normal"/>
    <w:link w:val="EndnoteTextChar"/>
    <w:uiPriority w:val="99"/>
    <w:semiHidden/>
    <w:unhideWhenUsed/>
    <w:qFormat/>
    <w:rPr>
      <w:sz w:val="20"/>
      <w:szCs w:val="20"/>
    </w:rPr>
  </w:style>
  <w:style w:type="paragraph" w:styleId="Footer">
    <w:name w:val="footer"/>
    <w:basedOn w:val="Normal"/>
    <w:link w:val="FooterChar"/>
    <w:qFormat/>
    <w:pPr>
      <w:tabs>
        <w:tab w:val="center" w:pos="4320"/>
        <w:tab w:val="right" w:pos="8640"/>
      </w:tabs>
    </w:pPr>
  </w:style>
  <w:style w:type="character" w:styleId="FootnoteReference">
    <w:name w:val="footnote reference"/>
    <w:qFormat/>
    <w:rPr>
      <w:vertAlign w:val="superscript"/>
    </w:rPr>
  </w:style>
  <w:style w:type="paragraph" w:styleId="FootnoteText">
    <w:name w:val="footnote text"/>
    <w:basedOn w:val="Normal"/>
    <w:link w:val="FootnoteTextChar"/>
    <w:qFormat/>
    <w:rPr>
      <w:rFonts w:cs="Times New Roman"/>
      <w:sz w:val="20"/>
      <w:szCs w:val="20"/>
    </w:rPr>
  </w:style>
  <w:style w:type="paragraph" w:styleId="Header">
    <w:name w:val="header"/>
    <w:basedOn w:val="Normal"/>
    <w:link w:val="HeaderChar"/>
    <w:uiPriority w:val="99"/>
    <w:qFormat/>
    <w:pPr>
      <w:tabs>
        <w:tab w:val="center" w:pos="4320"/>
        <w:tab w:val="right" w:pos="8640"/>
      </w:tabs>
    </w:pPr>
  </w:style>
  <w:style w:type="character" w:styleId="Hyperlink">
    <w:name w:val="Hyperlink"/>
    <w:basedOn w:val="DefaultParagraphFont"/>
    <w:unhideWhenUsed/>
    <w:qFormat/>
    <w:rPr>
      <w:color w:val="0563C1" w:themeColor="hyperlink"/>
      <w:u w:val="single"/>
    </w:rPr>
  </w:style>
  <w:style w:type="paragraph" w:styleId="NormalWeb">
    <w:name w:val="Normal (Web)"/>
    <w:basedOn w:val="Normal"/>
    <w:link w:val="NormalWebChar"/>
    <w:uiPriority w:val="99"/>
    <w:qFormat/>
    <w:pPr>
      <w:spacing w:before="100" w:beforeAutospacing="1" w:after="100" w:afterAutospacing="1"/>
    </w:pPr>
    <w:rPr>
      <w:rFonts w:ascii="Times New Roman" w:hAnsi="Times New Roman" w:cs="Times New Roman"/>
      <w:sz w:val="24"/>
      <w:szCs w:val="24"/>
      <w:lang w:val="zh-CN" w:eastAsia="zh-CN"/>
    </w:rPr>
  </w:style>
  <w:style w:type="character" w:styleId="PageNumber">
    <w:name w:val="page number"/>
    <w:basedOn w:val="DefaultParagraphFont"/>
    <w:qFormat/>
  </w:style>
  <w:style w:type="character" w:styleId="Strong">
    <w:name w:val="Strong"/>
    <w:uiPriority w:val="22"/>
    <w:qFormat/>
    <w:rPr>
      <w:b/>
      <w:bCs/>
    </w:rPr>
  </w:style>
  <w:style w:type="table" w:styleId="TableGrid">
    <w:name w:val="Table Grid"/>
    <w:basedOn w:val="TableNormal"/>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pPr>
      <w:autoSpaceDE w:val="0"/>
      <w:autoSpaceDN w:val="0"/>
      <w:adjustRightInd w:val="0"/>
      <w:spacing w:before="240" w:after="60"/>
      <w:jc w:val="center"/>
      <w:outlineLvl w:val="0"/>
    </w:pPr>
    <w:rPr>
      <w:rFonts w:ascii="Cambria" w:hAnsi="Cambria" w:cs="Times New Roman"/>
      <w:b/>
      <w:bCs/>
      <w:kern w:val="28"/>
      <w:sz w:val="32"/>
      <w:szCs w:val="32"/>
      <w:lang w:val="en-GB"/>
    </w:rPr>
  </w:style>
  <w:style w:type="character" w:customStyle="1" w:styleId="Heading1Char">
    <w:name w:val="Heading 1 Char"/>
    <w:basedOn w:val="DefaultParagraphFont"/>
    <w:link w:val="Heading1"/>
    <w:uiPriority w:val="9"/>
    <w:qFormat/>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semiHidden/>
    <w:qFormat/>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qFormat/>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qFormat/>
    <w:rPr>
      <w:rFonts w:ascii="Times New Roman" w:eastAsiaTheme="majorEastAsia" w:hAnsi="Times New Roman" w:cs="Times New Roman"/>
      <w:b/>
      <w:bCs/>
      <w:sz w:val="28"/>
      <w:szCs w:val="28"/>
    </w:rPr>
  </w:style>
  <w:style w:type="character" w:customStyle="1" w:styleId="BodyTextChar">
    <w:name w:val="Body Text Char"/>
    <w:basedOn w:val="DefaultParagraphFont"/>
    <w:link w:val="BodyText"/>
    <w:qFormat/>
    <w:rPr>
      <w:rFonts w:ascii="Times New Roman" w:eastAsia="Times New Roman" w:hAnsi="Times New Roman" w:cs="Times New Roman"/>
      <w:sz w:val="24"/>
      <w:szCs w:val="24"/>
    </w:rPr>
  </w:style>
  <w:style w:type="paragraph" w:customStyle="1" w:styleId="Char">
    <w:name w:val="Char"/>
    <w:basedOn w:val="Normal"/>
    <w:qFormat/>
    <w:pPr>
      <w:spacing w:beforeLines="40"/>
    </w:pPr>
    <w:rPr>
      <w:rFonts w:ascii="Arial" w:hAnsi="Arial" w:cs="Times New Roman"/>
      <w:sz w:val="22"/>
      <w:szCs w:val="20"/>
      <w:lang w:val="en-AU"/>
    </w:rPr>
  </w:style>
  <w:style w:type="character" w:customStyle="1" w:styleId="FooterChar">
    <w:name w:val="Footer Char"/>
    <w:basedOn w:val="DefaultParagraphFont"/>
    <w:link w:val="Footer"/>
    <w:qFormat/>
    <w:rPr>
      <w:rFonts w:ascii=".VnTime" w:eastAsia="Times New Roman" w:hAnsi=".VnTime" w:cs="Arial"/>
      <w:sz w:val="28"/>
      <w:szCs w:val="28"/>
    </w:rPr>
  </w:style>
  <w:style w:type="character" w:customStyle="1" w:styleId="normal-h1">
    <w:name w:val="normal-h1"/>
    <w:qFormat/>
    <w:rPr>
      <w:rFonts w:ascii="Times New Roman" w:hAnsi="Times New Roman" w:cs="Times New Roman" w:hint="default"/>
      <w:color w:val="0000FF"/>
      <w:sz w:val="24"/>
      <w:szCs w:val="24"/>
    </w:rPr>
  </w:style>
  <w:style w:type="character" w:customStyle="1" w:styleId="dieuchar">
    <w:name w:val="dieuchar"/>
    <w:qFormat/>
    <w:rPr>
      <w:b/>
      <w:bCs/>
      <w:color w:val="0000FF"/>
      <w:spacing w:val="24"/>
    </w:rPr>
  </w:style>
  <w:style w:type="paragraph" w:styleId="ListParagraph">
    <w:name w:val="List Paragraph"/>
    <w:basedOn w:val="Normal"/>
    <w:uiPriority w:val="34"/>
    <w:qFormat/>
    <w:pPr>
      <w:spacing w:after="200" w:line="276" w:lineRule="auto"/>
      <w:ind w:left="720"/>
      <w:contextualSpacing/>
    </w:pPr>
    <w:rPr>
      <w:rFonts w:ascii="Calibri" w:hAnsi="Calibri" w:cs="Times New Roman"/>
      <w:sz w:val="22"/>
      <w:szCs w:val="22"/>
    </w:rPr>
  </w:style>
  <w:style w:type="character" w:customStyle="1" w:styleId="FootnoteTextChar">
    <w:name w:val="Footnote Text Char"/>
    <w:basedOn w:val="DefaultParagraphFont"/>
    <w:link w:val="FootnoteText"/>
    <w:qFormat/>
    <w:rPr>
      <w:rFonts w:ascii=".VnTime" w:eastAsia="Times New Roman" w:hAnsi=".VnTime" w:cs="Times New Roman"/>
      <w:sz w:val="20"/>
      <w:szCs w:val="20"/>
    </w:rPr>
  </w:style>
  <w:style w:type="character" w:customStyle="1" w:styleId="HeaderChar">
    <w:name w:val="Header Char"/>
    <w:basedOn w:val="DefaultParagraphFont"/>
    <w:link w:val="Header"/>
    <w:uiPriority w:val="99"/>
    <w:qFormat/>
    <w:rPr>
      <w:rFonts w:ascii=".VnTime" w:eastAsia="Times New Roman" w:hAnsi=".VnTime" w:cs="Arial"/>
      <w:sz w:val="28"/>
      <w:szCs w:val="28"/>
    </w:rPr>
  </w:style>
  <w:style w:type="character" w:customStyle="1" w:styleId="BodyTextIndent2Char">
    <w:name w:val="Body Text Indent 2 Char"/>
    <w:basedOn w:val="DefaultParagraphFont"/>
    <w:link w:val="BodyTextIndent2"/>
    <w:qFormat/>
    <w:rPr>
      <w:rFonts w:ascii=".VnTime" w:eastAsia="Times New Roman" w:hAnsi=".VnTime" w:cs="Times New Roman"/>
      <w:sz w:val="28"/>
      <w:szCs w:val="28"/>
      <w:lang w:val="zh-CN" w:eastAsia="zh-CN"/>
    </w:rPr>
  </w:style>
  <w:style w:type="character" w:customStyle="1" w:styleId="BalloonTextChar">
    <w:name w:val="Balloon Text Char"/>
    <w:basedOn w:val="DefaultParagraphFont"/>
    <w:link w:val="BalloonText"/>
    <w:qFormat/>
    <w:rPr>
      <w:rFonts w:ascii="Tahoma" w:eastAsia="Times New Roman" w:hAnsi="Tahoma" w:cs="Times New Roman"/>
      <w:sz w:val="16"/>
      <w:szCs w:val="16"/>
      <w:lang w:val="zh-CN" w:eastAsia="zh-CN"/>
    </w:rPr>
  </w:style>
  <w:style w:type="character" w:customStyle="1" w:styleId="NormalWebChar">
    <w:name w:val="Normal (Web) Char"/>
    <w:link w:val="NormalWeb"/>
    <w:uiPriority w:val="99"/>
    <w:qFormat/>
    <w:locked/>
    <w:rPr>
      <w:rFonts w:ascii="Times New Roman" w:eastAsia="Times New Roman" w:hAnsi="Times New Roman" w:cs="Times New Roman"/>
      <w:sz w:val="24"/>
      <w:szCs w:val="24"/>
      <w:lang w:val="zh-CN" w:eastAsia="zh-CN"/>
    </w:rPr>
  </w:style>
  <w:style w:type="character" w:customStyle="1" w:styleId="apple-converted-space">
    <w:name w:val="apple-converted-space"/>
    <w:basedOn w:val="DefaultParagraphFont"/>
    <w:qFormat/>
  </w:style>
  <w:style w:type="table" w:customStyle="1" w:styleId="TableGrid1">
    <w:name w:val="Table Grid1"/>
    <w:basedOn w:val="TableNormal"/>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qFormat/>
    <w:rPr>
      <w:rFonts w:eastAsia="Times New Roman" w:cs="Times New Roman"/>
      <w:b/>
      <w:bCs/>
      <w:kern w:val="36"/>
      <w:sz w:val="48"/>
      <w:szCs w:val="48"/>
      <w:lang w:val="vi-VN" w:eastAsia="vi-VN"/>
    </w:rPr>
  </w:style>
  <w:style w:type="character" w:customStyle="1" w:styleId="link">
    <w:name w:val="link"/>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5Char">
    <w:name w:val="Heading 5 Char"/>
    <w:basedOn w:val="DefaultParagraphFont"/>
    <w:link w:val="Heading5"/>
    <w:qFormat/>
    <w:rPr>
      <w:rFonts w:ascii="Times New Roman" w:eastAsia="Times New Roman" w:hAnsi="Times New Roman" w:cs="Times New Roman"/>
      <w:b/>
      <w:color w:val="000000"/>
      <w:sz w:val="24"/>
      <w:szCs w:val="24"/>
      <w:lang w:val="nl-NL"/>
    </w:rPr>
  </w:style>
  <w:style w:type="character" w:customStyle="1" w:styleId="Heading6Char">
    <w:name w:val="Heading 6 Char"/>
    <w:basedOn w:val="DefaultParagraphFont"/>
    <w:link w:val="Heading6"/>
    <w:uiPriority w:val="9"/>
    <w:semiHidden/>
    <w:qFormat/>
    <w:rPr>
      <w:rFonts w:ascii="Calibri" w:eastAsia="Times New Roman" w:hAnsi="Calibri" w:cs="Times New Roman"/>
      <w:b/>
      <w:bCs/>
    </w:rPr>
  </w:style>
  <w:style w:type="character" w:customStyle="1" w:styleId="Heading9Char">
    <w:name w:val="Heading 9 Char"/>
    <w:basedOn w:val="DefaultParagraphFont"/>
    <w:link w:val="Heading9"/>
    <w:semiHidden/>
    <w:qFormat/>
    <w:rPr>
      <w:rFonts w:ascii="Cambria" w:eastAsia="Times New Roman" w:hAnsi="Cambria" w:cs="Times New Roman"/>
    </w:rPr>
  </w:style>
  <w:style w:type="character" w:customStyle="1" w:styleId="CommentTextChar">
    <w:name w:val="Comment Text Char"/>
    <w:basedOn w:val="DefaultParagraphFont"/>
    <w:link w:val="CommentText"/>
    <w:uiPriority w:val="99"/>
    <w:qFormat/>
    <w:rPr>
      <w:rFonts w:ascii="Times New Roman" w:eastAsia="Calibri" w:hAnsi="Times New Roman" w:cs="Times New Roman"/>
      <w:sz w:val="20"/>
      <w:szCs w:val="20"/>
    </w:rPr>
  </w:style>
  <w:style w:type="character" w:customStyle="1" w:styleId="CommentSubjectChar">
    <w:name w:val="Comment Subject Char"/>
    <w:basedOn w:val="CommentTextChar"/>
    <w:link w:val="CommentSubject"/>
    <w:uiPriority w:val="99"/>
    <w:semiHidden/>
    <w:qFormat/>
    <w:rPr>
      <w:rFonts w:ascii="Times New Roman" w:eastAsia="Calibri" w:hAnsi="Times New Roman" w:cs="Times New Roman"/>
      <w:b/>
      <w:bCs/>
      <w:sz w:val="20"/>
      <w:szCs w:val="20"/>
    </w:rPr>
  </w:style>
  <w:style w:type="character" w:customStyle="1" w:styleId="TitleChar">
    <w:name w:val="Title Char"/>
    <w:basedOn w:val="DefaultParagraphFont"/>
    <w:link w:val="Title"/>
    <w:qFormat/>
    <w:rPr>
      <w:rFonts w:ascii="Cambria" w:eastAsia="Times New Roman" w:hAnsi="Cambria" w:cs="Times New Roman"/>
      <w:b/>
      <w:bCs/>
      <w:kern w:val="28"/>
      <w:sz w:val="32"/>
      <w:szCs w:val="32"/>
      <w:lang w:val="en-GB"/>
    </w:rPr>
  </w:style>
  <w:style w:type="paragraph" w:customStyle="1" w:styleId="abc">
    <w:name w:val="abc"/>
    <w:basedOn w:val="Normal"/>
    <w:qFormat/>
    <w:rPr>
      <w:rFonts w:cs="Times New Roman"/>
      <w:sz w:val="26"/>
      <w:szCs w:val="20"/>
      <w:lang w:eastAsia="zh-CN"/>
    </w:rPr>
  </w:style>
  <w:style w:type="character" w:customStyle="1" w:styleId="BodyText2Char">
    <w:name w:val="Body Text 2 Char"/>
    <w:basedOn w:val="DefaultParagraphFont"/>
    <w:link w:val="BodyText2"/>
    <w:qFormat/>
    <w:rPr>
      <w:rFonts w:ascii="Times New Roman" w:eastAsia="Times New Roman" w:hAnsi="Times New Roman" w:cs="Times New Roman"/>
      <w:sz w:val="24"/>
      <w:szCs w:val="24"/>
    </w:rPr>
  </w:style>
  <w:style w:type="paragraph" w:customStyle="1" w:styleId="ndieund">
    <w:name w:val="ndieund"/>
    <w:basedOn w:val="Normal"/>
    <w:qFormat/>
    <w:pPr>
      <w:spacing w:after="120"/>
      <w:ind w:firstLine="720"/>
      <w:jc w:val="both"/>
    </w:pPr>
    <w:rPr>
      <w:rFonts w:eastAsia="Arial" w:cs="Times New Roman"/>
      <w:szCs w:val="24"/>
    </w:rPr>
  </w:style>
  <w:style w:type="character" w:customStyle="1" w:styleId="a">
    <w:name w:val="_"/>
    <w:qFormat/>
  </w:style>
  <w:style w:type="character" w:customStyle="1" w:styleId="pgff4">
    <w:name w:val="pgff4"/>
  </w:style>
  <w:style w:type="paragraph" w:customStyle="1" w:styleId="DefaultParagraphFontParaCharCharCharCharChar">
    <w:name w:val="Default Paragraph Font Para Char Char Char Char Char"/>
    <w:autoRedefine/>
    <w:pPr>
      <w:tabs>
        <w:tab w:val="left" w:pos="1152"/>
      </w:tabs>
      <w:spacing w:before="120" w:after="120" w:line="312" w:lineRule="auto"/>
    </w:pPr>
    <w:rPr>
      <w:rFonts w:ascii="Arial" w:eastAsia="Times New Roman" w:hAnsi="Arial" w:cs="Arial"/>
      <w:sz w:val="26"/>
      <w:szCs w:val="26"/>
    </w:rPr>
  </w:style>
  <w:style w:type="paragraph" w:customStyle="1" w:styleId="TableParagraph">
    <w:name w:val="Table Paragraph"/>
    <w:basedOn w:val="Normal"/>
    <w:uiPriority w:val="1"/>
    <w:qFormat/>
    <w:pPr>
      <w:widowControl w:val="0"/>
      <w:autoSpaceDE w:val="0"/>
      <w:autoSpaceDN w:val="0"/>
    </w:pPr>
    <w:rPr>
      <w:rFonts w:ascii="Times New Roman" w:hAnsi="Times New Roman" w:cs="Times New Roman"/>
      <w:sz w:val="22"/>
      <w:szCs w:val="22"/>
      <w:lang w:val="vi"/>
    </w:rPr>
  </w:style>
  <w:style w:type="character" w:customStyle="1" w:styleId="EndnoteTextChar">
    <w:name w:val="Endnote Text Char"/>
    <w:basedOn w:val="DefaultParagraphFont"/>
    <w:link w:val="EndnoteText"/>
    <w:uiPriority w:val="99"/>
    <w:semiHidden/>
    <w:rPr>
      <w:rFonts w:ascii=".VnTime" w:eastAsia="Times New Roman" w:hAnsi=".VnTime" w:cs="Arial"/>
      <w:sz w:val="20"/>
      <w:szCs w:val="20"/>
    </w:rPr>
  </w:style>
  <w:style w:type="character" w:customStyle="1" w:styleId="Bodytext20">
    <w:name w:val="Body text (2)_"/>
    <w:link w:val="Bodytext21"/>
    <w:rPr>
      <w:rFonts w:ascii="Times New Roman" w:hAnsi="Times New Roman"/>
      <w:i/>
      <w:iCs/>
      <w:shd w:val="clear" w:color="auto" w:fill="FFFFFF"/>
    </w:rPr>
  </w:style>
  <w:style w:type="paragraph" w:customStyle="1" w:styleId="Bodytext21">
    <w:name w:val="Body text (2)"/>
    <w:basedOn w:val="Normal"/>
    <w:link w:val="Bodytext20"/>
    <w:pPr>
      <w:widowControl w:val="0"/>
      <w:shd w:val="clear" w:color="auto" w:fill="FFFFFF"/>
      <w:ind w:firstLine="20"/>
      <w:jc w:val="both"/>
    </w:pPr>
    <w:rPr>
      <w:rFonts w:ascii="Times New Roman" w:eastAsiaTheme="minorHAnsi" w:hAnsi="Times New Roman" w:cstheme="minorBidi"/>
      <w:i/>
      <w:iCs/>
      <w:sz w:val="22"/>
      <w:szCs w:val="22"/>
    </w:rPr>
  </w:style>
  <w:style w:type="character" w:customStyle="1" w:styleId="BodyTextChar1">
    <w:name w:val="Body Text Char1"/>
    <w:uiPriority w:val="99"/>
    <w:rPr>
      <w:rFonts w:ascii="Times New Roman" w:hAnsi="Times New Roman"/>
      <w:sz w:val="26"/>
      <w:szCs w:val="26"/>
      <w:shd w:val="clear" w:color="auto" w:fill="FFFFFF"/>
    </w:rPr>
  </w:style>
  <w:style w:type="character" w:customStyle="1" w:styleId="Heading20">
    <w:name w:val="Heading #2_"/>
    <w:link w:val="Heading21"/>
    <w:uiPriority w:val="99"/>
    <w:rPr>
      <w:rFonts w:ascii="Times New Roman" w:hAnsi="Times New Roman"/>
      <w:b/>
      <w:bCs/>
      <w:sz w:val="26"/>
      <w:szCs w:val="26"/>
      <w:shd w:val="clear" w:color="auto" w:fill="FFFFFF"/>
    </w:rPr>
  </w:style>
  <w:style w:type="paragraph" w:customStyle="1" w:styleId="Heading21">
    <w:name w:val="Heading #2"/>
    <w:basedOn w:val="Normal"/>
    <w:link w:val="Heading20"/>
    <w:uiPriority w:val="99"/>
    <w:pPr>
      <w:widowControl w:val="0"/>
      <w:shd w:val="clear" w:color="auto" w:fill="FFFFFF"/>
      <w:spacing w:after="70"/>
      <w:ind w:firstLine="567"/>
      <w:jc w:val="center"/>
      <w:outlineLvl w:val="1"/>
    </w:pPr>
    <w:rPr>
      <w:rFonts w:ascii="Times New Roman" w:eastAsiaTheme="minorHAnsi" w:hAnsi="Times New Roman" w:cstheme="minorBidi"/>
      <w:b/>
      <w:bCs/>
      <w:sz w:val="26"/>
      <w:szCs w:val="26"/>
    </w:rPr>
  </w:style>
  <w:style w:type="character" w:customStyle="1" w:styleId="Other">
    <w:name w:val="Other_"/>
    <w:link w:val="Other0"/>
    <w:rPr>
      <w:rFonts w:ascii="Times New Roman" w:hAnsi="Times New Roman"/>
      <w:sz w:val="26"/>
      <w:szCs w:val="26"/>
      <w:shd w:val="clear" w:color="auto" w:fill="FFFFFF"/>
    </w:rPr>
  </w:style>
  <w:style w:type="paragraph" w:customStyle="1" w:styleId="Other0">
    <w:name w:val="Other"/>
    <w:basedOn w:val="Normal"/>
    <w:link w:val="Other"/>
    <w:pPr>
      <w:widowControl w:val="0"/>
      <w:shd w:val="clear" w:color="auto" w:fill="FFFFFF"/>
      <w:spacing w:after="100"/>
      <w:ind w:firstLine="400"/>
      <w:jc w:val="both"/>
    </w:pPr>
    <w:rPr>
      <w:rFonts w:ascii="Times New Roman" w:eastAsiaTheme="minorHAnsi" w:hAnsi="Times New Roman" w:cstheme="minorBidi"/>
      <w:sz w:val="26"/>
      <w:szCs w:val="26"/>
    </w:rPr>
  </w:style>
  <w:style w:type="character" w:customStyle="1" w:styleId="Tablecaption">
    <w:name w:val="Table caption_"/>
    <w:link w:val="Tablecaption0"/>
    <w:rPr>
      <w:rFonts w:ascii="Times New Roman" w:hAnsi="Times New Roman"/>
      <w:sz w:val="26"/>
      <w:szCs w:val="26"/>
      <w:shd w:val="clear" w:color="auto" w:fill="FFFFFF"/>
    </w:rPr>
  </w:style>
  <w:style w:type="paragraph" w:customStyle="1" w:styleId="Tablecaption0">
    <w:name w:val="Table caption"/>
    <w:basedOn w:val="Normal"/>
    <w:link w:val="Tablecaption"/>
    <w:pPr>
      <w:widowControl w:val="0"/>
      <w:shd w:val="clear" w:color="auto" w:fill="FFFFFF"/>
      <w:ind w:firstLine="567"/>
      <w:jc w:val="both"/>
    </w:pPr>
    <w:rPr>
      <w:rFonts w:ascii="Times New Roman" w:eastAsiaTheme="minorHAnsi" w:hAnsi="Times New Roman" w:cstheme="minorBidi"/>
      <w:sz w:val="26"/>
      <w:szCs w:val="26"/>
    </w:rPr>
  </w:style>
  <w:style w:type="character" w:customStyle="1" w:styleId="Heading10">
    <w:name w:val="Heading #1_"/>
    <w:link w:val="Heading11"/>
    <w:rPr>
      <w:rFonts w:ascii="Times New Roman" w:hAnsi="Times New Roman"/>
      <w:b/>
      <w:bCs/>
      <w:smallCaps/>
      <w:sz w:val="32"/>
      <w:szCs w:val="32"/>
      <w:shd w:val="clear" w:color="auto" w:fill="FFFFFF"/>
    </w:rPr>
  </w:style>
  <w:style w:type="paragraph" w:customStyle="1" w:styleId="Heading11">
    <w:name w:val="Heading #1"/>
    <w:basedOn w:val="Normal"/>
    <w:link w:val="Heading10"/>
    <w:pPr>
      <w:widowControl w:val="0"/>
      <w:shd w:val="clear" w:color="auto" w:fill="FFFFFF"/>
      <w:spacing w:line="233" w:lineRule="auto"/>
      <w:ind w:left="5820" w:firstLine="567"/>
      <w:jc w:val="both"/>
      <w:outlineLvl w:val="0"/>
    </w:pPr>
    <w:rPr>
      <w:rFonts w:ascii="Times New Roman" w:eastAsiaTheme="minorHAnsi" w:hAnsi="Times New Roman" w:cstheme="minorBidi"/>
      <w:b/>
      <w:bCs/>
      <w:smallCaps/>
      <w:sz w:val="32"/>
      <w:szCs w:val="32"/>
    </w:rPr>
  </w:style>
  <w:style w:type="character" w:customStyle="1" w:styleId="fontstyle01">
    <w:name w:val="fontstyle01"/>
    <w:basedOn w:val="DefaultParagraphFont"/>
    <w:rsid w:val="008E20D9"/>
    <w:rPr>
      <w:rFonts w:ascii="Times New Roman" w:hAnsi="Times New Roman" w:cs="Times New Roman" w:hint="default"/>
      <w:b w:val="0"/>
      <w:bCs w:val="0"/>
      <w:i/>
      <w:iCs/>
      <w:color w:val="000000"/>
      <w:sz w:val="28"/>
      <w:szCs w:val="28"/>
    </w:rPr>
  </w:style>
  <w:style w:type="character" w:customStyle="1" w:styleId="fontstyle21">
    <w:name w:val="fontstyle21"/>
    <w:basedOn w:val="DefaultParagraphFont"/>
    <w:rsid w:val="008E20D9"/>
    <w:rPr>
      <w:rFonts w:ascii="Times New Roman" w:hAnsi="Times New Roman" w:cs="Times New Roman" w:hint="default"/>
      <w:b w:val="0"/>
      <w:bCs w:val="0"/>
      <w:i w:val="0"/>
      <w:iCs w:val="0"/>
      <w:color w:val="000000"/>
      <w:sz w:val="28"/>
      <w:szCs w:val="28"/>
    </w:rPr>
  </w:style>
  <w:style w:type="character" w:customStyle="1" w:styleId="normaltextrun">
    <w:name w:val="normaltextrun"/>
    <w:rsid w:val="008E20D9"/>
  </w:style>
  <w:style w:type="paragraph" w:customStyle="1" w:styleId="paragraph">
    <w:name w:val="paragraph"/>
    <w:basedOn w:val="Normal"/>
    <w:rsid w:val="008E20D9"/>
    <w:pPr>
      <w:spacing w:before="100" w:beforeAutospacing="1" w:after="100" w:afterAutospacing="1"/>
    </w:pPr>
    <w:rPr>
      <w:rFonts w:ascii="Times New Roman" w:hAnsi="Times New Roman" w:cs="Times New Roman"/>
      <w:sz w:val="24"/>
      <w:szCs w:val="24"/>
    </w:rPr>
  </w:style>
  <w:style w:type="character" w:customStyle="1" w:styleId="spellingerror">
    <w:name w:val="spellingerror"/>
    <w:rsid w:val="008E20D9"/>
  </w:style>
  <w:style w:type="character" w:customStyle="1" w:styleId="eop">
    <w:name w:val="eop"/>
    <w:rsid w:val="008E20D9"/>
  </w:style>
  <w:style w:type="numbering" w:customStyle="1" w:styleId="NoList1">
    <w:name w:val="No List1"/>
    <w:next w:val="NoList"/>
    <w:semiHidden/>
    <w:rsid w:val="008E20D9"/>
  </w:style>
  <w:style w:type="numbering" w:customStyle="1" w:styleId="NoList2">
    <w:name w:val="No List2"/>
    <w:next w:val="NoList"/>
    <w:semiHidden/>
    <w:rsid w:val="008E20D9"/>
  </w:style>
  <w:style w:type="character" w:customStyle="1" w:styleId="fontstyle31">
    <w:name w:val="fontstyle31"/>
    <w:rsid w:val="008E20D9"/>
    <w:rPr>
      <w:rFonts w:ascii="TimesNewRomanPSMT" w:hAnsi="TimesNewRomanPSMT" w:hint="default"/>
      <w:b w:val="0"/>
      <w:bCs w:val="0"/>
      <w:i w:val="0"/>
      <w:iCs w:val="0"/>
      <w:color w:val="000000"/>
      <w:sz w:val="8"/>
      <w:szCs w:val="8"/>
    </w:rPr>
  </w:style>
  <w:style w:type="character" w:customStyle="1" w:styleId="fontstyle41">
    <w:name w:val="fontstyle41"/>
    <w:rsid w:val="008E20D9"/>
    <w:rPr>
      <w:rFonts w:ascii="TimesNewRomanPS-BoldItalicMT" w:hAnsi="TimesNewRomanPS-BoldItalicMT" w:hint="default"/>
      <w:b/>
      <w:bCs/>
      <w:i/>
      <w:iCs/>
      <w:color w:val="000000"/>
      <w:sz w:val="28"/>
      <w:szCs w:val="28"/>
    </w:rPr>
  </w:style>
  <w:style w:type="character" w:customStyle="1" w:styleId="Headerorfooter2">
    <w:name w:val="Header or footer (2)_"/>
    <w:link w:val="Headerorfooter20"/>
    <w:rsid w:val="008E20D9"/>
  </w:style>
  <w:style w:type="character" w:customStyle="1" w:styleId="Tableofcontents">
    <w:name w:val="Table of contents_"/>
    <w:link w:val="Tableofcontents0"/>
    <w:rsid w:val="008E20D9"/>
  </w:style>
  <w:style w:type="paragraph" w:customStyle="1" w:styleId="Headerorfooter20">
    <w:name w:val="Header or footer (2)"/>
    <w:basedOn w:val="Normal"/>
    <w:link w:val="Headerorfooter2"/>
    <w:rsid w:val="008E20D9"/>
    <w:pPr>
      <w:widowControl w:val="0"/>
    </w:pPr>
    <w:rPr>
      <w:rFonts w:asciiTheme="minorHAnsi" w:eastAsiaTheme="minorHAnsi" w:hAnsiTheme="minorHAnsi" w:cstheme="minorBidi"/>
      <w:sz w:val="20"/>
      <w:szCs w:val="20"/>
    </w:rPr>
  </w:style>
  <w:style w:type="paragraph" w:customStyle="1" w:styleId="Tableofcontents0">
    <w:name w:val="Table of contents"/>
    <w:basedOn w:val="Normal"/>
    <w:link w:val="Tableofcontents"/>
    <w:rsid w:val="008E20D9"/>
    <w:pPr>
      <w:widowControl w:val="0"/>
      <w:ind w:firstLine="720"/>
    </w:pPr>
    <w:rPr>
      <w:rFonts w:asciiTheme="minorHAnsi" w:eastAsiaTheme="minorHAnsi" w:hAnsiTheme="minorHAnsi" w:cstheme="min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D59AD-70D9-4715-896F-B9D86B5E8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2</Pages>
  <Words>343</Words>
  <Characters>1957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50</cp:revision>
  <cp:lastPrinted>2025-04-21T01:54:00Z</cp:lastPrinted>
  <dcterms:created xsi:type="dcterms:W3CDTF">2025-04-21T02:18:00Z</dcterms:created>
  <dcterms:modified xsi:type="dcterms:W3CDTF">2025-08-06T06:06:00Z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BAEBFA683BA74E7098C9EEA23A2C8FE3_13</vt:lpwstr>
  </property>
</Properties>
</file>